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F588A" w14:textId="77777777" w:rsidR="0038234A" w:rsidRPr="00F93FEB" w:rsidRDefault="001E06AB" w:rsidP="001E06AB">
      <w:pPr>
        <w:jc w:val="center"/>
        <w:rPr>
          <w:rFonts w:ascii="Calisto MT" w:hAnsi="Calisto MT"/>
          <w:sz w:val="24"/>
          <w:szCs w:val="24"/>
        </w:rPr>
      </w:pPr>
      <w:r w:rsidRPr="00F93FEB">
        <w:rPr>
          <w:rFonts w:ascii="Calisto MT" w:hAnsi="Calisto MT"/>
          <w:b/>
          <w:sz w:val="24"/>
          <w:szCs w:val="24"/>
        </w:rPr>
        <w:t>Collaborative</w:t>
      </w:r>
      <w:r w:rsidR="00FF40BF" w:rsidRPr="00F93FEB">
        <w:rPr>
          <w:rFonts w:ascii="Calisto MT" w:hAnsi="Calisto MT"/>
          <w:b/>
          <w:sz w:val="24"/>
          <w:szCs w:val="24"/>
        </w:rPr>
        <w:t xml:space="preserve"> Agreement</w:t>
      </w:r>
    </w:p>
    <w:p w14:paraId="090466CD" w14:textId="77777777" w:rsidR="0038234A" w:rsidRPr="00F93FEB" w:rsidRDefault="00475741" w:rsidP="00753B07">
      <w:pPr>
        <w:spacing w:after="0" w:line="200" w:lineRule="atLeast"/>
        <w:rPr>
          <w:rFonts w:ascii="Calisto MT" w:eastAsia="Times New Roman" w:hAnsi="Calisto MT"/>
          <w:sz w:val="24"/>
          <w:szCs w:val="24"/>
        </w:rPr>
      </w:pPr>
      <w:r w:rsidRPr="00F93FEB">
        <w:rPr>
          <w:rFonts w:ascii="Calisto MT" w:eastAsia="Times New Roman" w:hAnsi="Calisto MT"/>
          <w:sz w:val="24"/>
          <w:szCs w:val="24"/>
        </w:rPr>
        <w:t xml:space="preserve">Northwestern University’s </w:t>
      </w:r>
      <w:r w:rsidR="00225C33" w:rsidRPr="00F93FEB">
        <w:rPr>
          <w:rFonts w:ascii="Calisto MT" w:eastAsia="Times New Roman" w:hAnsi="Calisto MT"/>
          <w:sz w:val="24"/>
          <w:szCs w:val="24"/>
        </w:rPr>
        <w:t>Communication Research Registry</w:t>
      </w:r>
      <w:r w:rsidR="00D41CED" w:rsidRPr="00F93FEB">
        <w:rPr>
          <w:rFonts w:ascii="Calisto MT" w:eastAsia="Times New Roman" w:hAnsi="Calisto MT"/>
          <w:sz w:val="24"/>
          <w:szCs w:val="24"/>
        </w:rPr>
        <w:t xml:space="preserve"> (CRR)</w:t>
      </w:r>
      <w:r w:rsidRPr="00F93FEB">
        <w:rPr>
          <w:rFonts w:ascii="Calisto MT" w:eastAsia="Times New Roman" w:hAnsi="Calisto MT"/>
          <w:sz w:val="24"/>
          <w:szCs w:val="24"/>
        </w:rPr>
        <w:t xml:space="preserve"> is a </w:t>
      </w:r>
      <w:r w:rsidR="003A53C8" w:rsidRPr="00F93FEB">
        <w:rPr>
          <w:rFonts w:ascii="Calisto MT" w:eastAsia="Times New Roman" w:hAnsi="Calisto MT"/>
          <w:sz w:val="24"/>
          <w:szCs w:val="24"/>
        </w:rPr>
        <w:t>database</w:t>
      </w:r>
      <w:r w:rsidRPr="00F93FEB">
        <w:rPr>
          <w:rFonts w:ascii="Calisto MT" w:eastAsia="Times New Roman" w:hAnsi="Calisto MT"/>
          <w:sz w:val="24"/>
          <w:szCs w:val="24"/>
        </w:rPr>
        <w:t xml:space="preserve"> designed to provide investigators with access to an extensive pool of human </w:t>
      </w:r>
      <w:r w:rsidR="00D41CED" w:rsidRPr="00F93FEB">
        <w:rPr>
          <w:rFonts w:ascii="Calisto MT" w:eastAsia="Times New Roman" w:hAnsi="Calisto MT"/>
          <w:sz w:val="24"/>
          <w:szCs w:val="24"/>
        </w:rPr>
        <w:t>research participants and</w:t>
      </w:r>
      <w:r w:rsidRPr="00F93FEB">
        <w:rPr>
          <w:rFonts w:ascii="Calisto MT" w:eastAsia="Times New Roman" w:hAnsi="Calisto MT"/>
          <w:sz w:val="24"/>
          <w:szCs w:val="24"/>
        </w:rPr>
        <w:t xml:space="preserve"> to </w:t>
      </w:r>
      <w:r w:rsidR="006A4775" w:rsidRPr="00F93FEB">
        <w:rPr>
          <w:rFonts w:ascii="Calisto MT" w:eastAsia="Times New Roman" w:hAnsi="Calisto MT"/>
          <w:sz w:val="24"/>
          <w:szCs w:val="24"/>
        </w:rPr>
        <w:t>administer</w:t>
      </w:r>
      <w:r w:rsidRPr="00F93FEB">
        <w:rPr>
          <w:rFonts w:ascii="Calisto MT" w:eastAsia="Times New Roman" w:hAnsi="Calisto MT"/>
          <w:sz w:val="24"/>
          <w:szCs w:val="24"/>
        </w:rPr>
        <w:t xml:space="preserve"> screening assessments to facilitate research with key populations</w:t>
      </w:r>
      <w:r w:rsidR="006A4775" w:rsidRPr="00F93FEB">
        <w:rPr>
          <w:rFonts w:ascii="Calisto MT" w:eastAsia="Times New Roman" w:hAnsi="Calisto MT"/>
          <w:sz w:val="24"/>
          <w:szCs w:val="24"/>
        </w:rPr>
        <w:t xml:space="preserve">. Special populations included in the </w:t>
      </w:r>
      <w:r w:rsidR="00225C33" w:rsidRPr="00F93FEB">
        <w:rPr>
          <w:rFonts w:ascii="Calisto MT" w:eastAsia="Times New Roman" w:hAnsi="Calisto MT"/>
          <w:sz w:val="24"/>
          <w:szCs w:val="24"/>
        </w:rPr>
        <w:t>CRR</w:t>
      </w:r>
      <w:r w:rsidR="006A4775" w:rsidRPr="00F93FEB">
        <w:rPr>
          <w:rFonts w:ascii="Calisto MT" w:eastAsia="Times New Roman" w:hAnsi="Calisto MT"/>
          <w:sz w:val="24"/>
          <w:szCs w:val="24"/>
        </w:rPr>
        <w:t xml:space="preserve"> include: </w:t>
      </w:r>
      <w:r w:rsidRPr="00F93FEB">
        <w:rPr>
          <w:rFonts w:ascii="Calisto MT" w:eastAsia="Times New Roman" w:hAnsi="Calisto MT"/>
          <w:sz w:val="24"/>
          <w:szCs w:val="24"/>
        </w:rPr>
        <w:t>older adults</w:t>
      </w:r>
      <w:r w:rsidR="006A4775" w:rsidRPr="00F93FEB">
        <w:rPr>
          <w:rFonts w:ascii="Calisto MT" w:eastAsia="Times New Roman" w:hAnsi="Calisto MT"/>
          <w:sz w:val="24"/>
          <w:szCs w:val="24"/>
        </w:rPr>
        <w:t xml:space="preserve"> with hearing impairments</w:t>
      </w:r>
      <w:r w:rsidRPr="00F93FEB">
        <w:rPr>
          <w:rFonts w:ascii="Calisto MT" w:eastAsia="Times New Roman" w:hAnsi="Calisto MT"/>
          <w:sz w:val="24"/>
          <w:szCs w:val="24"/>
        </w:rPr>
        <w:t xml:space="preserve">, </w:t>
      </w:r>
      <w:r w:rsidR="00225C33" w:rsidRPr="00F93FEB">
        <w:rPr>
          <w:rFonts w:ascii="Calisto MT" w:eastAsia="Times New Roman" w:hAnsi="Calisto MT"/>
          <w:sz w:val="24"/>
          <w:szCs w:val="24"/>
        </w:rPr>
        <w:t xml:space="preserve">individuals with </w:t>
      </w:r>
      <w:r w:rsidRPr="00F93FEB">
        <w:rPr>
          <w:rFonts w:ascii="Calisto MT" w:eastAsia="Times New Roman" w:hAnsi="Calisto MT"/>
          <w:sz w:val="24"/>
          <w:szCs w:val="24"/>
        </w:rPr>
        <w:t xml:space="preserve">autism spectrum disorder, and </w:t>
      </w:r>
      <w:r w:rsidR="006A4775" w:rsidRPr="00F93FEB">
        <w:rPr>
          <w:rFonts w:ascii="Calisto MT" w:eastAsia="Times New Roman" w:hAnsi="Calisto MT"/>
          <w:sz w:val="24"/>
          <w:szCs w:val="24"/>
        </w:rPr>
        <w:t xml:space="preserve">children with </w:t>
      </w:r>
      <w:r w:rsidRPr="00F93FEB">
        <w:rPr>
          <w:rFonts w:ascii="Calisto MT" w:eastAsia="Times New Roman" w:hAnsi="Calisto MT"/>
          <w:sz w:val="24"/>
          <w:szCs w:val="24"/>
        </w:rPr>
        <w:t>language impairment.</w:t>
      </w:r>
    </w:p>
    <w:p w14:paraId="08E87096" w14:textId="77777777" w:rsidR="003A53C8" w:rsidRPr="00F93FEB" w:rsidRDefault="003A53C8" w:rsidP="00753B07">
      <w:pPr>
        <w:spacing w:after="0" w:line="200" w:lineRule="atLeast"/>
        <w:rPr>
          <w:rFonts w:ascii="Calisto MT" w:eastAsia="Times New Roman" w:hAnsi="Calisto MT"/>
          <w:sz w:val="24"/>
          <w:szCs w:val="24"/>
        </w:rPr>
      </w:pPr>
    </w:p>
    <w:p w14:paraId="5833E11D" w14:textId="77777777" w:rsidR="003A53C8" w:rsidRPr="00F93FEB" w:rsidRDefault="006A4775" w:rsidP="003A53C8">
      <w:pPr>
        <w:spacing w:after="0" w:line="200" w:lineRule="atLeast"/>
        <w:rPr>
          <w:rFonts w:ascii="Calisto MT" w:eastAsia="Times New Roman" w:hAnsi="Calisto MT"/>
          <w:sz w:val="24"/>
          <w:szCs w:val="24"/>
        </w:rPr>
      </w:pPr>
      <w:r w:rsidRPr="00F93FEB">
        <w:rPr>
          <w:rFonts w:ascii="Calisto MT" w:eastAsia="Times New Roman" w:hAnsi="Calisto MT"/>
          <w:sz w:val="24"/>
          <w:szCs w:val="24"/>
        </w:rPr>
        <w:t>Two princip</w:t>
      </w:r>
      <w:r w:rsidR="008F7D6B" w:rsidRPr="00F93FEB">
        <w:rPr>
          <w:rFonts w:ascii="Calisto MT" w:eastAsia="Times New Roman" w:hAnsi="Calisto MT"/>
          <w:sz w:val="24"/>
          <w:szCs w:val="24"/>
        </w:rPr>
        <w:t>al</w:t>
      </w:r>
      <w:r w:rsidRPr="00F93FEB">
        <w:rPr>
          <w:rFonts w:ascii="Calisto MT" w:eastAsia="Times New Roman" w:hAnsi="Calisto MT"/>
          <w:sz w:val="24"/>
          <w:szCs w:val="24"/>
        </w:rPr>
        <w:t xml:space="preserve"> criteria will be considered by the P30 team in prioritizing access to the </w:t>
      </w:r>
      <w:r w:rsidR="00D41CED" w:rsidRPr="00F93FEB">
        <w:rPr>
          <w:rFonts w:ascii="Calisto MT" w:eastAsia="Times New Roman" w:hAnsi="Calisto MT"/>
          <w:sz w:val="24"/>
          <w:szCs w:val="24"/>
        </w:rPr>
        <w:t>CRR</w:t>
      </w:r>
      <w:r w:rsidRPr="00F93FEB">
        <w:rPr>
          <w:rFonts w:ascii="Calisto MT" w:eastAsia="Times New Roman" w:hAnsi="Calisto MT"/>
          <w:sz w:val="24"/>
          <w:szCs w:val="24"/>
        </w:rPr>
        <w:t xml:space="preserve"> for a given investigator:</w:t>
      </w:r>
    </w:p>
    <w:p w14:paraId="594FFF55" w14:textId="77777777" w:rsidR="003A53C8" w:rsidRPr="00F93FEB" w:rsidRDefault="003A53C8" w:rsidP="003A53C8">
      <w:pPr>
        <w:pStyle w:val="ListParagraph"/>
        <w:numPr>
          <w:ilvl w:val="0"/>
          <w:numId w:val="6"/>
        </w:numPr>
        <w:spacing w:after="0" w:line="200" w:lineRule="atLeast"/>
        <w:rPr>
          <w:rFonts w:ascii="Calisto MT" w:eastAsia="Times New Roman" w:hAnsi="Calisto MT"/>
          <w:sz w:val="24"/>
          <w:szCs w:val="24"/>
        </w:rPr>
      </w:pPr>
      <w:r w:rsidRPr="00F93FEB">
        <w:rPr>
          <w:rFonts w:ascii="Calisto MT" w:eastAsia="Times New Roman" w:hAnsi="Calisto MT"/>
          <w:sz w:val="24"/>
          <w:szCs w:val="24"/>
          <w:u w:val="single"/>
        </w:rPr>
        <w:t>Project relevance</w:t>
      </w:r>
      <w:r w:rsidRPr="00F93FEB">
        <w:rPr>
          <w:rFonts w:ascii="Calisto MT" w:eastAsia="Times New Roman" w:hAnsi="Calisto MT"/>
          <w:sz w:val="24"/>
          <w:szCs w:val="24"/>
        </w:rPr>
        <w:t xml:space="preserve"> to speech, language, or hearing disorders; </w:t>
      </w:r>
    </w:p>
    <w:p w14:paraId="6D034BFF" w14:textId="77777777" w:rsidR="006A4775" w:rsidRPr="00F93FEB" w:rsidRDefault="006A4775" w:rsidP="006A4775">
      <w:pPr>
        <w:pStyle w:val="ListParagraph"/>
        <w:numPr>
          <w:ilvl w:val="0"/>
          <w:numId w:val="6"/>
        </w:numPr>
        <w:spacing w:after="0" w:line="200" w:lineRule="atLeast"/>
        <w:rPr>
          <w:rFonts w:ascii="Calisto MT" w:eastAsia="Times New Roman" w:hAnsi="Calisto MT"/>
          <w:sz w:val="24"/>
          <w:szCs w:val="24"/>
        </w:rPr>
      </w:pPr>
      <w:r w:rsidRPr="00F93FEB">
        <w:rPr>
          <w:rFonts w:ascii="Calisto MT" w:eastAsia="Times New Roman" w:hAnsi="Calisto MT"/>
          <w:sz w:val="24"/>
          <w:szCs w:val="24"/>
          <w:u w:val="single"/>
        </w:rPr>
        <w:t>Funding source</w:t>
      </w:r>
      <w:r w:rsidR="00225C33" w:rsidRPr="00F93FEB">
        <w:rPr>
          <w:rFonts w:ascii="Calisto MT" w:eastAsia="Times New Roman" w:hAnsi="Calisto MT"/>
          <w:sz w:val="24"/>
          <w:szCs w:val="24"/>
          <w:u w:val="single"/>
        </w:rPr>
        <w:t>:</w:t>
      </w:r>
      <w:r w:rsidRPr="00F93FEB">
        <w:rPr>
          <w:rFonts w:ascii="Calisto MT" w:eastAsia="Times New Roman" w:hAnsi="Calisto MT"/>
          <w:sz w:val="24"/>
          <w:szCs w:val="24"/>
        </w:rPr>
        <w:t xml:space="preserve"> projects funded by NIDCD will take priority </w:t>
      </w:r>
      <w:r w:rsidR="00225C33" w:rsidRPr="00F93FEB">
        <w:rPr>
          <w:rFonts w:ascii="Calisto MT" w:eastAsia="Times New Roman" w:hAnsi="Calisto MT"/>
          <w:sz w:val="24"/>
          <w:szCs w:val="24"/>
        </w:rPr>
        <w:t xml:space="preserve">over other NIH Institutes. Other federal agencies follow in line </w:t>
      </w:r>
      <w:r w:rsidR="004D13FE" w:rsidRPr="00F93FEB">
        <w:rPr>
          <w:rFonts w:ascii="Calisto MT" w:eastAsia="Times New Roman" w:hAnsi="Calisto MT"/>
          <w:sz w:val="24"/>
          <w:szCs w:val="24"/>
        </w:rPr>
        <w:t>followed by</w:t>
      </w:r>
      <w:r w:rsidR="00225C33" w:rsidRPr="00F93FEB">
        <w:rPr>
          <w:rFonts w:ascii="Calisto MT" w:eastAsia="Times New Roman" w:hAnsi="Calisto MT"/>
          <w:sz w:val="24"/>
          <w:szCs w:val="24"/>
        </w:rPr>
        <w:t xml:space="preserve"> foundation funding</w:t>
      </w:r>
      <w:r w:rsidR="004D13FE" w:rsidRPr="00F93FEB">
        <w:rPr>
          <w:rFonts w:ascii="Calisto MT" w:eastAsia="Times New Roman" w:hAnsi="Calisto MT"/>
          <w:sz w:val="24"/>
          <w:szCs w:val="24"/>
        </w:rPr>
        <w:t>. Un</w:t>
      </w:r>
      <w:r w:rsidR="00225C33" w:rsidRPr="00F93FEB">
        <w:rPr>
          <w:rFonts w:ascii="Calisto MT" w:eastAsia="Times New Roman" w:hAnsi="Calisto MT"/>
          <w:sz w:val="24"/>
          <w:szCs w:val="24"/>
        </w:rPr>
        <w:t xml:space="preserve">funded projects will have the </w:t>
      </w:r>
      <w:r w:rsidR="004D13FE" w:rsidRPr="00F93FEB">
        <w:rPr>
          <w:rFonts w:ascii="Calisto MT" w:eastAsia="Times New Roman" w:hAnsi="Calisto MT"/>
          <w:sz w:val="24"/>
          <w:szCs w:val="24"/>
        </w:rPr>
        <w:t>most restricted access to Registry subjects.</w:t>
      </w:r>
    </w:p>
    <w:p w14:paraId="328779F6" w14:textId="77777777" w:rsidR="004D13FE" w:rsidRPr="00F93FEB" w:rsidRDefault="004D13FE" w:rsidP="004D13FE">
      <w:pPr>
        <w:pStyle w:val="ListParagraph"/>
        <w:spacing w:after="0" w:line="200" w:lineRule="atLeast"/>
        <w:rPr>
          <w:rFonts w:ascii="Calisto MT" w:eastAsia="Times New Roman" w:hAnsi="Calisto MT"/>
          <w:sz w:val="24"/>
          <w:szCs w:val="24"/>
        </w:rPr>
      </w:pPr>
    </w:p>
    <w:p w14:paraId="125EA3D1" w14:textId="77777777" w:rsidR="006A4775" w:rsidRPr="00F93FEB" w:rsidRDefault="00D41CED" w:rsidP="006A4775">
      <w:pPr>
        <w:spacing w:after="0" w:line="200" w:lineRule="atLeast"/>
        <w:rPr>
          <w:rFonts w:ascii="Calisto MT" w:eastAsia="Times New Roman" w:hAnsi="Calisto MT"/>
          <w:sz w:val="24"/>
          <w:szCs w:val="24"/>
        </w:rPr>
      </w:pPr>
      <w:r w:rsidRPr="00F93FEB">
        <w:rPr>
          <w:rFonts w:ascii="Calisto MT" w:eastAsia="Times New Roman" w:hAnsi="Calisto MT"/>
          <w:sz w:val="24"/>
          <w:szCs w:val="24"/>
        </w:rPr>
        <w:t>Furthermore</w:t>
      </w:r>
      <w:r w:rsidR="006A4775" w:rsidRPr="00F93FEB">
        <w:rPr>
          <w:rFonts w:ascii="Calisto MT" w:eastAsia="Times New Roman" w:hAnsi="Calisto MT"/>
          <w:sz w:val="24"/>
          <w:szCs w:val="24"/>
        </w:rPr>
        <w:t xml:space="preserve">, </w:t>
      </w:r>
      <w:r w:rsidR="003E3D74" w:rsidRPr="00F93FEB">
        <w:rPr>
          <w:rFonts w:ascii="Calisto MT" w:eastAsia="Times New Roman" w:hAnsi="Calisto MT"/>
          <w:sz w:val="24"/>
          <w:szCs w:val="24"/>
        </w:rPr>
        <w:t xml:space="preserve">the P30 team will evaluate </w:t>
      </w:r>
      <w:r w:rsidR="006A4775" w:rsidRPr="00F93FEB">
        <w:rPr>
          <w:rFonts w:ascii="Calisto MT" w:eastAsia="Times New Roman" w:hAnsi="Calisto MT"/>
          <w:sz w:val="24"/>
          <w:szCs w:val="24"/>
        </w:rPr>
        <w:t>population availability and suitability for the proposed research prior to giving an investigator access to the registry.</w:t>
      </w:r>
    </w:p>
    <w:p w14:paraId="53BF4D69" w14:textId="77777777" w:rsidR="003A53C8" w:rsidRPr="00F93FEB" w:rsidRDefault="003A53C8" w:rsidP="00753B07">
      <w:pPr>
        <w:spacing w:after="0" w:line="200" w:lineRule="atLeast"/>
        <w:rPr>
          <w:rFonts w:ascii="Calisto MT" w:eastAsia="Times New Roman" w:hAnsi="Calisto MT"/>
          <w:sz w:val="24"/>
          <w:szCs w:val="24"/>
        </w:rPr>
      </w:pPr>
    </w:p>
    <w:p w14:paraId="6D098FBB" w14:textId="77777777" w:rsidR="00FF40BF" w:rsidRPr="00F93FEB" w:rsidRDefault="00E60C4E" w:rsidP="0038234A">
      <w:pPr>
        <w:spacing w:line="240" w:lineRule="auto"/>
        <w:rPr>
          <w:rFonts w:ascii="Calisto MT" w:hAnsi="Calisto MT"/>
          <w:sz w:val="24"/>
          <w:szCs w:val="24"/>
          <w:u w:val="single"/>
        </w:rPr>
      </w:pPr>
      <w:r w:rsidRPr="00F93FEB">
        <w:rPr>
          <w:rFonts w:ascii="Calisto MT" w:eastAsia="Times New Roman" w:hAnsi="Calisto MT"/>
          <w:sz w:val="24"/>
          <w:szCs w:val="24"/>
          <w:u w:val="single"/>
        </w:rPr>
        <w:t xml:space="preserve">The </w:t>
      </w:r>
      <w:r w:rsidR="00225C33" w:rsidRPr="00F93FEB">
        <w:rPr>
          <w:rFonts w:ascii="Calisto MT" w:eastAsia="Times New Roman" w:hAnsi="Calisto MT"/>
          <w:sz w:val="24"/>
          <w:szCs w:val="24"/>
          <w:u w:val="single"/>
        </w:rPr>
        <w:t>Communication Research R</w:t>
      </w:r>
      <w:r w:rsidR="003A53C8" w:rsidRPr="00F93FEB">
        <w:rPr>
          <w:rFonts w:ascii="Calisto MT" w:eastAsia="Times New Roman" w:hAnsi="Calisto MT"/>
          <w:sz w:val="24"/>
          <w:szCs w:val="24"/>
          <w:u w:val="single"/>
        </w:rPr>
        <w:t xml:space="preserve">egistry </w:t>
      </w:r>
      <w:r w:rsidRPr="00F93FEB">
        <w:rPr>
          <w:rFonts w:ascii="Calisto MT" w:eastAsia="Times New Roman" w:hAnsi="Calisto MT"/>
          <w:sz w:val="24"/>
          <w:szCs w:val="24"/>
          <w:u w:val="single"/>
        </w:rPr>
        <w:t xml:space="preserve">(CRR) </w:t>
      </w:r>
      <w:r w:rsidR="003A53C8" w:rsidRPr="00F93FEB">
        <w:rPr>
          <w:rFonts w:ascii="Calisto MT" w:eastAsia="Times New Roman" w:hAnsi="Calisto MT"/>
          <w:sz w:val="24"/>
          <w:szCs w:val="24"/>
          <w:u w:val="single"/>
        </w:rPr>
        <w:t xml:space="preserve">team </w:t>
      </w:r>
      <w:r w:rsidR="00BA744C" w:rsidRPr="00F93FEB">
        <w:rPr>
          <w:rFonts w:ascii="Calisto MT" w:eastAsia="Times New Roman" w:hAnsi="Calisto MT"/>
          <w:sz w:val="24"/>
          <w:szCs w:val="24"/>
          <w:u w:val="single"/>
        </w:rPr>
        <w:t>is committed to the following</w:t>
      </w:r>
      <w:r w:rsidR="00FF40BF" w:rsidRPr="00F93FEB">
        <w:rPr>
          <w:rFonts w:ascii="Calisto MT" w:hAnsi="Calisto MT"/>
          <w:sz w:val="24"/>
          <w:szCs w:val="24"/>
          <w:u w:val="single"/>
        </w:rPr>
        <w:t>:</w:t>
      </w:r>
    </w:p>
    <w:p w14:paraId="22DBE9ED" w14:textId="77777777" w:rsidR="00EE0BFA" w:rsidRPr="00F93FEB" w:rsidRDefault="00EE0BFA" w:rsidP="00BC2B90">
      <w:pPr>
        <w:pStyle w:val="ListParagraph"/>
        <w:numPr>
          <w:ilvl w:val="0"/>
          <w:numId w:val="4"/>
        </w:numPr>
        <w:spacing w:line="240" w:lineRule="auto"/>
        <w:rPr>
          <w:rFonts w:ascii="Calisto MT" w:hAnsi="Calisto MT"/>
          <w:sz w:val="24"/>
          <w:szCs w:val="24"/>
          <w:u w:val="single"/>
        </w:rPr>
      </w:pPr>
      <w:r w:rsidRPr="00F93FEB">
        <w:rPr>
          <w:rFonts w:ascii="Calisto MT" w:hAnsi="Calisto MT"/>
          <w:sz w:val="24"/>
          <w:szCs w:val="24"/>
        </w:rPr>
        <w:t xml:space="preserve">Pursue ongoing, intensive recruitment </w:t>
      </w:r>
      <w:r w:rsidR="00DD2739" w:rsidRPr="00F93FEB">
        <w:rPr>
          <w:rFonts w:ascii="Calisto MT" w:hAnsi="Calisto MT"/>
          <w:sz w:val="24"/>
          <w:szCs w:val="24"/>
        </w:rPr>
        <w:t>efforts to</w:t>
      </w:r>
      <w:bookmarkStart w:id="0" w:name="_GoBack"/>
      <w:bookmarkEnd w:id="0"/>
      <w:r w:rsidR="00DD2739" w:rsidRPr="00F93FEB">
        <w:rPr>
          <w:rFonts w:ascii="Calisto MT" w:hAnsi="Calisto MT"/>
          <w:sz w:val="24"/>
          <w:szCs w:val="24"/>
        </w:rPr>
        <w:t xml:space="preserve"> effectively enroll a wide range subjects into the Registry</w:t>
      </w:r>
      <w:r w:rsidRPr="00F93FEB">
        <w:rPr>
          <w:rFonts w:ascii="Calisto MT" w:hAnsi="Calisto MT"/>
          <w:sz w:val="24"/>
          <w:szCs w:val="24"/>
        </w:rPr>
        <w:t>. Special populations to be recruited include</w:t>
      </w:r>
      <w:r w:rsidR="00DD2739" w:rsidRPr="00F93FEB">
        <w:rPr>
          <w:rFonts w:ascii="Calisto MT" w:hAnsi="Calisto MT"/>
          <w:sz w:val="24"/>
          <w:szCs w:val="24"/>
        </w:rPr>
        <w:t>:</w:t>
      </w:r>
      <w:r w:rsidRPr="00F93FEB">
        <w:rPr>
          <w:rFonts w:ascii="Calisto MT" w:hAnsi="Calisto MT"/>
          <w:sz w:val="24"/>
          <w:szCs w:val="24"/>
        </w:rPr>
        <w:t xml:space="preserve"> individuals with hearing loss, autism spectrum disorder, language impairments, and learning disabilities. </w:t>
      </w:r>
    </w:p>
    <w:p w14:paraId="69A9FFA3" w14:textId="77777777" w:rsidR="00BC2B90" w:rsidRPr="00F93FEB" w:rsidRDefault="00BC2B90" w:rsidP="00BC2B90">
      <w:pPr>
        <w:pStyle w:val="ListParagraph"/>
        <w:numPr>
          <w:ilvl w:val="0"/>
          <w:numId w:val="4"/>
        </w:numPr>
        <w:spacing w:line="240" w:lineRule="auto"/>
        <w:rPr>
          <w:rFonts w:ascii="Calisto MT" w:hAnsi="Calisto MT"/>
          <w:sz w:val="24"/>
          <w:szCs w:val="24"/>
          <w:u w:val="single"/>
        </w:rPr>
      </w:pPr>
      <w:r w:rsidRPr="00F93FEB">
        <w:rPr>
          <w:rFonts w:ascii="Calisto MT" w:hAnsi="Calisto MT"/>
          <w:sz w:val="24"/>
          <w:szCs w:val="24"/>
        </w:rPr>
        <w:t>Respond</w:t>
      </w:r>
      <w:r w:rsidR="00EE0BFA" w:rsidRPr="00F93FEB">
        <w:rPr>
          <w:rFonts w:ascii="Calisto MT" w:hAnsi="Calisto MT"/>
          <w:sz w:val="24"/>
          <w:szCs w:val="24"/>
        </w:rPr>
        <w:t xml:space="preserve"> efficiently</w:t>
      </w:r>
      <w:r w:rsidRPr="00F93FEB">
        <w:rPr>
          <w:rFonts w:ascii="Calisto MT" w:hAnsi="Calisto MT"/>
          <w:sz w:val="24"/>
          <w:szCs w:val="24"/>
        </w:rPr>
        <w:t xml:space="preserve"> to invest</w:t>
      </w:r>
      <w:r w:rsidR="00EE0BFA" w:rsidRPr="00F93FEB">
        <w:rPr>
          <w:rFonts w:ascii="Calisto MT" w:hAnsi="Calisto MT"/>
          <w:sz w:val="24"/>
          <w:szCs w:val="24"/>
        </w:rPr>
        <w:t>igator requests for new subjects matching specific demographic profiles required for a given research project.</w:t>
      </w:r>
    </w:p>
    <w:p w14:paraId="39C1088D" w14:textId="77777777" w:rsidR="00EE0BFA" w:rsidRPr="00F93FEB" w:rsidRDefault="00EE0BFA" w:rsidP="00BC2B90">
      <w:pPr>
        <w:pStyle w:val="ListParagraph"/>
        <w:numPr>
          <w:ilvl w:val="0"/>
          <w:numId w:val="4"/>
        </w:numPr>
        <w:spacing w:line="240" w:lineRule="auto"/>
        <w:rPr>
          <w:rFonts w:ascii="Calisto MT" w:hAnsi="Calisto MT"/>
          <w:sz w:val="24"/>
          <w:szCs w:val="24"/>
          <w:u w:val="single"/>
        </w:rPr>
      </w:pPr>
      <w:r w:rsidRPr="00F93FEB">
        <w:rPr>
          <w:rFonts w:ascii="Calisto MT" w:hAnsi="Calisto MT"/>
          <w:sz w:val="24"/>
          <w:szCs w:val="24"/>
        </w:rPr>
        <w:t xml:space="preserve">Maintain registry records to include </w:t>
      </w:r>
      <w:r w:rsidR="00DD2739" w:rsidRPr="00F93FEB">
        <w:rPr>
          <w:rFonts w:ascii="Calisto MT" w:hAnsi="Calisto MT"/>
          <w:sz w:val="24"/>
          <w:szCs w:val="24"/>
        </w:rPr>
        <w:t xml:space="preserve">information on study participation as well as </w:t>
      </w:r>
      <w:r w:rsidR="001E06AB" w:rsidRPr="00F93FEB">
        <w:rPr>
          <w:rFonts w:ascii="Calisto MT" w:hAnsi="Calisto MT"/>
          <w:sz w:val="24"/>
          <w:szCs w:val="24"/>
        </w:rPr>
        <w:t>data on any and all assessments conducted by the P30 team.</w:t>
      </w:r>
    </w:p>
    <w:p w14:paraId="3D71D81F" w14:textId="77777777" w:rsidR="00BC2B90" w:rsidRPr="00F93FEB" w:rsidRDefault="00E60C4E" w:rsidP="00FF40BF">
      <w:pPr>
        <w:spacing w:line="200" w:lineRule="atLeast"/>
        <w:rPr>
          <w:rFonts w:ascii="Calisto MT" w:hAnsi="Calisto MT"/>
          <w:sz w:val="24"/>
          <w:szCs w:val="24"/>
          <w:u w:val="single"/>
        </w:rPr>
      </w:pPr>
      <w:r w:rsidRPr="00F93FEB">
        <w:rPr>
          <w:rFonts w:ascii="Calisto MT" w:hAnsi="Calisto MT"/>
          <w:sz w:val="24"/>
          <w:szCs w:val="24"/>
          <w:u w:val="single"/>
        </w:rPr>
        <w:t>CRR</w:t>
      </w:r>
      <w:r w:rsidR="003E3D74" w:rsidRPr="00F93FEB">
        <w:rPr>
          <w:rFonts w:ascii="Calisto MT" w:hAnsi="Calisto MT"/>
          <w:sz w:val="24"/>
          <w:szCs w:val="24"/>
          <w:u w:val="single"/>
        </w:rPr>
        <w:t xml:space="preserve"> Investigators agree to</w:t>
      </w:r>
      <w:r w:rsidR="003A53C8" w:rsidRPr="00F93FEB">
        <w:rPr>
          <w:rFonts w:ascii="Calisto MT" w:hAnsi="Calisto MT"/>
          <w:sz w:val="24"/>
          <w:szCs w:val="24"/>
          <w:u w:val="single"/>
        </w:rPr>
        <w:t>:</w:t>
      </w:r>
    </w:p>
    <w:p w14:paraId="537D015D" w14:textId="77777777" w:rsidR="00D41CED" w:rsidRPr="00F93FEB" w:rsidRDefault="00D41CED" w:rsidP="00AE434D">
      <w:pPr>
        <w:pStyle w:val="ListParagraph"/>
        <w:numPr>
          <w:ilvl w:val="0"/>
          <w:numId w:val="4"/>
        </w:numPr>
        <w:spacing w:line="240" w:lineRule="auto"/>
        <w:rPr>
          <w:rFonts w:ascii="Calisto MT" w:hAnsi="Calisto MT"/>
          <w:sz w:val="24"/>
          <w:szCs w:val="24"/>
        </w:rPr>
      </w:pPr>
      <w:r w:rsidRPr="00F93FEB">
        <w:rPr>
          <w:rFonts w:ascii="Calisto MT" w:hAnsi="Calisto MT"/>
          <w:sz w:val="24"/>
          <w:szCs w:val="24"/>
        </w:rPr>
        <w:t>Communicate all requests for CRR subjects by submitting a Registry Study Application which will be reviewed and approved by the Registry’s Administrative Core.</w:t>
      </w:r>
    </w:p>
    <w:p w14:paraId="0C6AFE19" w14:textId="3D6587C6" w:rsidR="007F591A" w:rsidRPr="00F93FEB" w:rsidRDefault="007F591A" w:rsidP="007F591A">
      <w:pPr>
        <w:pStyle w:val="ListParagraph"/>
        <w:numPr>
          <w:ilvl w:val="0"/>
          <w:numId w:val="4"/>
        </w:numPr>
        <w:spacing w:line="240" w:lineRule="auto"/>
        <w:rPr>
          <w:rFonts w:ascii="Calisto MT" w:hAnsi="Calisto MT"/>
          <w:sz w:val="24"/>
          <w:szCs w:val="24"/>
        </w:rPr>
      </w:pPr>
      <w:r w:rsidRPr="00F93FEB">
        <w:rPr>
          <w:rFonts w:ascii="Calisto MT" w:hAnsi="Calisto MT"/>
          <w:sz w:val="24"/>
          <w:szCs w:val="24"/>
        </w:rPr>
        <w:t>Gain separate IRB approval to use the CRR as a method for recruitment</w:t>
      </w:r>
      <w:r w:rsidR="00386C89" w:rsidRPr="00F93FEB">
        <w:rPr>
          <w:rFonts w:ascii="Calisto MT" w:hAnsi="Calisto MT"/>
          <w:sz w:val="24"/>
          <w:szCs w:val="24"/>
        </w:rPr>
        <w:t>.</w:t>
      </w:r>
    </w:p>
    <w:p w14:paraId="7DAA4065" w14:textId="77777777" w:rsidR="00AE434D" w:rsidRPr="00F93FEB" w:rsidRDefault="00AE434D" w:rsidP="00AE434D">
      <w:pPr>
        <w:pStyle w:val="ListParagraph"/>
        <w:numPr>
          <w:ilvl w:val="0"/>
          <w:numId w:val="4"/>
        </w:numPr>
        <w:spacing w:line="240" w:lineRule="auto"/>
        <w:rPr>
          <w:rFonts w:ascii="Calisto MT" w:hAnsi="Calisto MT"/>
          <w:sz w:val="24"/>
          <w:szCs w:val="24"/>
        </w:rPr>
      </w:pPr>
      <w:r w:rsidRPr="00F93FEB">
        <w:rPr>
          <w:rFonts w:ascii="Calisto MT" w:hAnsi="Calisto MT"/>
          <w:sz w:val="24"/>
          <w:szCs w:val="24"/>
        </w:rPr>
        <w:t>Inform the Registry Coordinator promptly when changes are made to a</w:t>
      </w:r>
      <w:r w:rsidR="00D41CED" w:rsidRPr="00F93FEB">
        <w:rPr>
          <w:rFonts w:ascii="Calisto MT" w:hAnsi="Calisto MT"/>
          <w:sz w:val="24"/>
          <w:szCs w:val="24"/>
        </w:rPr>
        <w:t>n approved</w:t>
      </w:r>
      <w:r w:rsidRPr="00F93FEB">
        <w:rPr>
          <w:rFonts w:ascii="Calisto MT" w:hAnsi="Calisto MT"/>
          <w:sz w:val="24"/>
          <w:szCs w:val="24"/>
        </w:rPr>
        <w:t xml:space="preserve"> study’s inclusion/exclusion criteria, timeline, or protocol.</w:t>
      </w:r>
    </w:p>
    <w:p w14:paraId="07756D50" w14:textId="29E81C52" w:rsidR="00DD2739" w:rsidRPr="00F93FEB" w:rsidRDefault="00AE434D" w:rsidP="00DD2739">
      <w:pPr>
        <w:pStyle w:val="ListParagraph"/>
        <w:numPr>
          <w:ilvl w:val="0"/>
          <w:numId w:val="4"/>
        </w:numPr>
        <w:spacing w:line="240" w:lineRule="auto"/>
        <w:rPr>
          <w:rFonts w:ascii="Calisto MT" w:hAnsi="Calisto MT"/>
          <w:sz w:val="24"/>
          <w:szCs w:val="24"/>
        </w:rPr>
      </w:pPr>
      <w:r w:rsidRPr="00F93FEB">
        <w:rPr>
          <w:rFonts w:ascii="Calisto MT" w:hAnsi="Calisto MT"/>
          <w:sz w:val="24"/>
          <w:szCs w:val="24"/>
        </w:rPr>
        <w:t xml:space="preserve">Direct lab staff to contact </w:t>
      </w:r>
      <w:r w:rsidR="00D41CED" w:rsidRPr="00F93FEB">
        <w:rPr>
          <w:rFonts w:ascii="Calisto MT" w:hAnsi="Calisto MT"/>
          <w:sz w:val="24"/>
          <w:szCs w:val="24"/>
        </w:rPr>
        <w:t xml:space="preserve">CRR </w:t>
      </w:r>
      <w:r w:rsidR="00DD2739" w:rsidRPr="00F93FEB">
        <w:rPr>
          <w:rFonts w:ascii="Calisto MT" w:hAnsi="Calisto MT"/>
          <w:sz w:val="24"/>
          <w:szCs w:val="24"/>
        </w:rPr>
        <w:t>subjects promptly after receiving access to their contact information in the Registry.</w:t>
      </w:r>
      <w:r w:rsidR="00386C89" w:rsidRPr="00F93FEB">
        <w:rPr>
          <w:rFonts w:ascii="Calisto MT" w:hAnsi="Calisto MT"/>
          <w:sz w:val="24"/>
          <w:szCs w:val="24"/>
        </w:rPr>
        <w:t xml:space="preserve"> </w:t>
      </w:r>
      <w:r w:rsidR="007F7B6A" w:rsidRPr="00F93FEB">
        <w:rPr>
          <w:rFonts w:ascii="Calisto MT" w:hAnsi="Calisto MT"/>
          <w:sz w:val="24"/>
          <w:szCs w:val="24"/>
        </w:rPr>
        <w:t xml:space="preserve">Failure to contact subjects before the release deadline passes </w:t>
      </w:r>
      <w:r w:rsidR="007B49D8" w:rsidRPr="00F93FEB">
        <w:rPr>
          <w:rFonts w:ascii="Calisto MT" w:hAnsi="Calisto MT"/>
          <w:sz w:val="24"/>
          <w:szCs w:val="24"/>
        </w:rPr>
        <w:t>can</w:t>
      </w:r>
      <w:r w:rsidR="007F7B6A" w:rsidRPr="00F93FEB">
        <w:rPr>
          <w:rFonts w:ascii="Calisto MT" w:hAnsi="Calisto MT"/>
          <w:sz w:val="24"/>
          <w:szCs w:val="24"/>
        </w:rPr>
        <w:t xml:space="preserve"> result in </w:t>
      </w:r>
      <w:r w:rsidR="007B49D8" w:rsidRPr="00F93FEB">
        <w:rPr>
          <w:rFonts w:ascii="Calisto MT" w:hAnsi="Calisto MT"/>
          <w:sz w:val="24"/>
          <w:szCs w:val="24"/>
        </w:rPr>
        <w:t>subjects being recalled by the CRR so that they may be assigned to another study.</w:t>
      </w:r>
      <w:r w:rsidR="007F7B6A" w:rsidRPr="00F93FEB">
        <w:rPr>
          <w:rFonts w:ascii="Calisto MT" w:hAnsi="Calisto MT"/>
          <w:sz w:val="24"/>
          <w:szCs w:val="24"/>
        </w:rPr>
        <w:t xml:space="preserve"> </w:t>
      </w:r>
    </w:p>
    <w:p w14:paraId="3EEF4B0A" w14:textId="0FBEA1A4" w:rsidR="00B04DD0" w:rsidRPr="00DE0BD2" w:rsidRDefault="00AE434D" w:rsidP="00DE0BD2">
      <w:pPr>
        <w:pStyle w:val="ListParagraph"/>
        <w:numPr>
          <w:ilvl w:val="0"/>
          <w:numId w:val="4"/>
        </w:numPr>
        <w:rPr>
          <w:rFonts w:ascii="Calisto MT" w:hAnsi="Calisto MT"/>
          <w:sz w:val="24"/>
          <w:szCs w:val="24"/>
        </w:rPr>
      </w:pPr>
      <w:r w:rsidRPr="00F93FEB">
        <w:rPr>
          <w:rFonts w:ascii="Calisto MT" w:hAnsi="Calisto MT"/>
          <w:sz w:val="24"/>
          <w:szCs w:val="24"/>
        </w:rPr>
        <w:t xml:space="preserve">Develop procedures to ensure that information </w:t>
      </w:r>
      <w:r w:rsidR="00D41CED" w:rsidRPr="00F93FEB">
        <w:rPr>
          <w:rFonts w:ascii="Calisto MT" w:hAnsi="Calisto MT"/>
          <w:sz w:val="24"/>
          <w:szCs w:val="24"/>
        </w:rPr>
        <w:t xml:space="preserve">related to a CRR </w:t>
      </w:r>
      <w:r w:rsidRPr="00F93FEB">
        <w:rPr>
          <w:rFonts w:ascii="Calisto MT" w:hAnsi="Calisto MT"/>
          <w:sz w:val="24"/>
          <w:szCs w:val="24"/>
        </w:rPr>
        <w:t>subject</w:t>
      </w:r>
      <w:r w:rsidR="00D41CED" w:rsidRPr="00F93FEB">
        <w:rPr>
          <w:rFonts w:ascii="Calisto MT" w:hAnsi="Calisto MT"/>
          <w:sz w:val="24"/>
          <w:szCs w:val="24"/>
        </w:rPr>
        <w:t xml:space="preserve">’s study </w:t>
      </w:r>
      <w:r w:rsidRPr="00F93FEB">
        <w:rPr>
          <w:rFonts w:ascii="Calisto MT" w:hAnsi="Calisto MT"/>
          <w:sz w:val="24"/>
          <w:szCs w:val="24"/>
        </w:rPr>
        <w:t xml:space="preserve">participation </w:t>
      </w:r>
      <w:r w:rsidR="004D13FE" w:rsidRPr="00F93FEB">
        <w:rPr>
          <w:rFonts w:ascii="Calisto MT" w:hAnsi="Calisto MT"/>
          <w:sz w:val="24"/>
          <w:szCs w:val="24"/>
        </w:rPr>
        <w:t>(</w:t>
      </w:r>
      <w:proofErr w:type="spellStart"/>
      <w:proofErr w:type="gramStart"/>
      <w:r w:rsidR="004D13FE" w:rsidRPr="00F93FEB">
        <w:rPr>
          <w:rFonts w:ascii="Calisto MT" w:hAnsi="Calisto MT"/>
          <w:sz w:val="24"/>
          <w:szCs w:val="24"/>
        </w:rPr>
        <w:t>i.e.,</w:t>
      </w:r>
      <w:r w:rsidR="000E3E0A" w:rsidRPr="00F93FEB">
        <w:rPr>
          <w:rFonts w:ascii="Calisto MT" w:hAnsi="Calisto MT"/>
          <w:sz w:val="24"/>
          <w:szCs w:val="24"/>
        </w:rPr>
        <w:t>whether</w:t>
      </w:r>
      <w:proofErr w:type="spellEnd"/>
      <w:proofErr w:type="gramEnd"/>
      <w:r w:rsidR="000E3E0A" w:rsidRPr="00F93FEB">
        <w:rPr>
          <w:rFonts w:ascii="Calisto MT" w:hAnsi="Calisto MT"/>
          <w:sz w:val="24"/>
          <w:szCs w:val="24"/>
        </w:rPr>
        <w:t xml:space="preserve"> or not the subject was enrolled)</w:t>
      </w:r>
      <w:r w:rsidR="004D13FE" w:rsidRPr="00F93FEB">
        <w:rPr>
          <w:rFonts w:ascii="Calisto MT" w:hAnsi="Calisto MT"/>
          <w:sz w:val="24"/>
          <w:szCs w:val="24"/>
        </w:rPr>
        <w:t xml:space="preserve">) </w:t>
      </w:r>
      <w:r w:rsidR="00D41CED" w:rsidRPr="00F93FEB">
        <w:rPr>
          <w:rFonts w:ascii="Calisto MT" w:hAnsi="Calisto MT"/>
          <w:sz w:val="24"/>
          <w:szCs w:val="24"/>
        </w:rPr>
        <w:t>gets</w:t>
      </w:r>
      <w:r w:rsidRPr="00F93FEB">
        <w:rPr>
          <w:rFonts w:ascii="Calisto MT" w:hAnsi="Calisto MT"/>
          <w:sz w:val="24"/>
          <w:szCs w:val="24"/>
        </w:rPr>
        <w:t xml:space="preserve"> communicated promptly to Registry staff.</w:t>
      </w:r>
      <w:r w:rsidR="003A56BF" w:rsidRPr="00F93FEB">
        <w:rPr>
          <w:rFonts w:ascii="Calisto MT" w:hAnsi="Calisto MT"/>
          <w:sz w:val="24"/>
          <w:szCs w:val="24"/>
        </w:rPr>
        <w:t xml:space="preserve"> </w:t>
      </w:r>
      <w:r w:rsidR="00DE0BD2" w:rsidRPr="00DE0BD2">
        <w:rPr>
          <w:rFonts w:ascii="Calisto MT" w:hAnsi="Calisto MT"/>
          <w:sz w:val="24"/>
          <w:szCs w:val="24"/>
        </w:rPr>
        <w:t xml:space="preserve">It is critical to notify the </w:t>
      </w:r>
      <w:r w:rsidR="00DE0BD2">
        <w:rPr>
          <w:rFonts w:ascii="Calisto MT" w:hAnsi="Calisto MT"/>
          <w:sz w:val="24"/>
          <w:szCs w:val="24"/>
        </w:rPr>
        <w:t>CRR</w:t>
      </w:r>
      <w:r w:rsidR="00DE0BD2" w:rsidRPr="00DE0BD2">
        <w:rPr>
          <w:rFonts w:ascii="Calisto MT" w:hAnsi="Calisto MT"/>
          <w:sz w:val="24"/>
          <w:szCs w:val="24"/>
        </w:rPr>
        <w:t xml:space="preserve"> when a </w:t>
      </w:r>
      <w:r w:rsidR="00DE0BD2">
        <w:rPr>
          <w:rFonts w:ascii="Calisto MT" w:hAnsi="Calisto MT"/>
          <w:sz w:val="24"/>
          <w:szCs w:val="24"/>
        </w:rPr>
        <w:t>subject</w:t>
      </w:r>
      <w:r w:rsidR="00DE0BD2" w:rsidRPr="00DE0BD2">
        <w:rPr>
          <w:rFonts w:ascii="Calisto MT" w:hAnsi="Calisto MT"/>
          <w:sz w:val="24"/>
          <w:szCs w:val="24"/>
        </w:rPr>
        <w:t xml:space="preserve"> has </w:t>
      </w:r>
      <w:r w:rsidR="00DE0BD2" w:rsidRPr="00DE0BD2">
        <w:rPr>
          <w:rFonts w:ascii="Calisto MT" w:hAnsi="Calisto MT"/>
          <w:sz w:val="24"/>
          <w:szCs w:val="24"/>
        </w:rPr>
        <w:lastRenderedPageBreak/>
        <w:t>completed a study</w:t>
      </w:r>
      <w:r w:rsidR="00DE0BD2">
        <w:rPr>
          <w:rFonts w:ascii="Calisto MT" w:hAnsi="Calisto MT"/>
          <w:sz w:val="24"/>
          <w:szCs w:val="24"/>
        </w:rPr>
        <w:t xml:space="preserve"> or a ‘no response’ has responded since the release end date, </w:t>
      </w:r>
      <w:r w:rsidR="00DE0BD2" w:rsidRPr="00DE0BD2">
        <w:rPr>
          <w:rFonts w:ascii="Calisto MT" w:hAnsi="Calisto MT"/>
          <w:sz w:val="24"/>
          <w:szCs w:val="24"/>
        </w:rPr>
        <w:t xml:space="preserve">so that the </w:t>
      </w:r>
      <w:r w:rsidR="00DE0BD2">
        <w:rPr>
          <w:rFonts w:ascii="Calisto MT" w:hAnsi="Calisto MT"/>
          <w:sz w:val="24"/>
          <w:szCs w:val="24"/>
        </w:rPr>
        <w:t>subject</w:t>
      </w:r>
      <w:r w:rsidR="00DE0BD2" w:rsidRPr="00DE0BD2">
        <w:rPr>
          <w:rFonts w:ascii="Calisto MT" w:hAnsi="Calisto MT"/>
          <w:sz w:val="24"/>
          <w:szCs w:val="24"/>
        </w:rPr>
        <w:t xml:space="preserve"> may be referred to other </w:t>
      </w:r>
      <w:r w:rsidR="00DE0BD2">
        <w:rPr>
          <w:rFonts w:ascii="Calisto MT" w:hAnsi="Calisto MT"/>
          <w:sz w:val="24"/>
          <w:szCs w:val="24"/>
        </w:rPr>
        <w:t>studies</w:t>
      </w:r>
      <w:r w:rsidR="00DE0BD2" w:rsidRPr="00DE0BD2">
        <w:rPr>
          <w:rFonts w:ascii="Calisto MT" w:hAnsi="Calisto MT"/>
          <w:sz w:val="24"/>
          <w:szCs w:val="24"/>
        </w:rPr>
        <w:t>.</w:t>
      </w:r>
    </w:p>
    <w:p w14:paraId="7D1E8237" w14:textId="410D2889" w:rsidR="003A56BF" w:rsidRPr="00F93FEB" w:rsidRDefault="003A56BF" w:rsidP="003A56BF">
      <w:pPr>
        <w:pStyle w:val="ListParagraph"/>
        <w:numPr>
          <w:ilvl w:val="0"/>
          <w:numId w:val="4"/>
        </w:numPr>
        <w:spacing w:line="240" w:lineRule="auto"/>
        <w:rPr>
          <w:rFonts w:ascii="Calisto MT" w:hAnsi="Calisto MT"/>
          <w:sz w:val="24"/>
          <w:szCs w:val="24"/>
        </w:rPr>
      </w:pPr>
      <w:r w:rsidRPr="00F93FEB">
        <w:rPr>
          <w:rFonts w:ascii="Calisto MT" w:hAnsi="Calisto MT"/>
          <w:sz w:val="24"/>
          <w:szCs w:val="24"/>
        </w:rPr>
        <w:t>Retu</w:t>
      </w:r>
      <w:r w:rsidR="00B04DD0" w:rsidRPr="00F93FEB">
        <w:rPr>
          <w:rFonts w:ascii="Calisto MT" w:hAnsi="Calisto MT"/>
          <w:sz w:val="24"/>
          <w:szCs w:val="24"/>
        </w:rPr>
        <w:t xml:space="preserve">rn all CRR subject information pertaining to subjects </w:t>
      </w:r>
      <w:r w:rsidR="007F7B6A" w:rsidRPr="00F93FEB">
        <w:rPr>
          <w:rFonts w:ascii="Calisto MT" w:hAnsi="Calisto MT"/>
          <w:sz w:val="24"/>
          <w:szCs w:val="24"/>
        </w:rPr>
        <w:t>that were not contacted for a study a</w:t>
      </w:r>
      <w:r w:rsidR="00526832" w:rsidRPr="00F93FEB">
        <w:rPr>
          <w:rFonts w:ascii="Calisto MT" w:hAnsi="Calisto MT"/>
          <w:sz w:val="24"/>
          <w:szCs w:val="24"/>
        </w:rPr>
        <w:t>fter the release expired</w:t>
      </w:r>
      <w:r w:rsidR="007F7B6A" w:rsidRPr="00F93FEB">
        <w:rPr>
          <w:rFonts w:ascii="Calisto MT" w:hAnsi="Calisto MT"/>
          <w:sz w:val="24"/>
          <w:szCs w:val="24"/>
        </w:rPr>
        <w:t>. Additionally</w:t>
      </w:r>
      <w:r w:rsidR="00526832" w:rsidRPr="00F93FEB">
        <w:rPr>
          <w:rFonts w:ascii="Calisto MT" w:hAnsi="Calisto MT"/>
          <w:sz w:val="24"/>
          <w:szCs w:val="24"/>
        </w:rPr>
        <w:t>,</w:t>
      </w:r>
      <w:r w:rsidR="007F7B6A" w:rsidRPr="00F93FEB">
        <w:rPr>
          <w:rFonts w:ascii="Calisto MT" w:hAnsi="Calisto MT"/>
          <w:sz w:val="24"/>
          <w:szCs w:val="24"/>
        </w:rPr>
        <w:t xml:space="preserve"> provide any necessary notes regarding </w:t>
      </w:r>
      <w:r w:rsidR="00205DDE" w:rsidRPr="00F93FEB">
        <w:rPr>
          <w:rFonts w:ascii="Calisto MT" w:hAnsi="Calisto MT"/>
          <w:sz w:val="24"/>
          <w:szCs w:val="24"/>
        </w:rPr>
        <w:t xml:space="preserve">a given subject’s </w:t>
      </w:r>
      <w:r w:rsidR="007F7B6A" w:rsidRPr="00F93FEB">
        <w:rPr>
          <w:rFonts w:ascii="Calisto MT" w:hAnsi="Calisto MT"/>
          <w:sz w:val="24"/>
          <w:szCs w:val="24"/>
        </w:rPr>
        <w:t>visit or contact (i</w:t>
      </w:r>
      <w:r w:rsidR="000E3E0A" w:rsidRPr="00F93FEB">
        <w:rPr>
          <w:rFonts w:ascii="Calisto MT" w:hAnsi="Calisto MT"/>
          <w:sz w:val="24"/>
          <w:szCs w:val="24"/>
        </w:rPr>
        <w:t>.</w:t>
      </w:r>
      <w:r w:rsidR="007F7B6A" w:rsidRPr="00F93FEB">
        <w:rPr>
          <w:rFonts w:ascii="Calisto MT" w:hAnsi="Calisto MT"/>
          <w:sz w:val="24"/>
          <w:szCs w:val="24"/>
        </w:rPr>
        <w:t>e. number out of service or new contact information).</w:t>
      </w:r>
    </w:p>
    <w:p w14:paraId="1A4EC4D0" w14:textId="5AE114FC" w:rsidR="007B49D8" w:rsidRDefault="007B49D8" w:rsidP="003A56BF">
      <w:pPr>
        <w:pStyle w:val="ListParagraph"/>
        <w:numPr>
          <w:ilvl w:val="0"/>
          <w:numId w:val="4"/>
        </w:numPr>
        <w:spacing w:line="240" w:lineRule="auto"/>
        <w:rPr>
          <w:rFonts w:ascii="Calisto MT" w:hAnsi="Calisto MT"/>
          <w:sz w:val="24"/>
          <w:szCs w:val="24"/>
        </w:rPr>
      </w:pPr>
      <w:r w:rsidRPr="00F93FEB">
        <w:rPr>
          <w:rFonts w:ascii="Calisto MT" w:hAnsi="Calisto MT"/>
          <w:sz w:val="24"/>
          <w:szCs w:val="24"/>
        </w:rPr>
        <w:t>Contact CRR subjects only when approved by the CRR. It is important that subject communication be monitored by CRR staff so that participants are not assigned to conflicting studies, or too many studies at once.</w:t>
      </w:r>
    </w:p>
    <w:p w14:paraId="1F4BBE5D" w14:textId="0A9B1046" w:rsidR="00DE0BD2" w:rsidRPr="00F93FEB" w:rsidRDefault="005D64E0" w:rsidP="003A56BF">
      <w:pPr>
        <w:pStyle w:val="ListParagraph"/>
        <w:numPr>
          <w:ilvl w:val="0"/>
          <w:numId w:val="4"/>
        </w:numPr>
        <w:spacing w:line="240" w:lineRule="auto"/>
        <w:rPr>
          <w:rFonts w:ascii="Calisto MT" w:hAnsi="Calisto MT"/>
          <w:sz w:val="24"/>
          <w:szCs w:val="24"/>
        </w:rPr>
      </w:pPr>
      <w:r>
        <w:rPr>
          <w:rFonts w:ascii="Calisto MT" w:hAnsi="Calisto MT"/>
          <w:sz w:val="24"/>
          <w:szCs w:val="24"/>
        </w:rPr>
        <w:t xml:space="preserve">Communicate </w:t>
      </w:r>
      <w:r w:rsidR="00D27C8E">
        <w:rPr>
          <w:rFonts w:ascii="Calisto MT" w:hAnsi="Calisto MT"/>
          <w:sz w:val="24"/>
          <w:szCs w:val="24"/>
        </w:rPr>
        <w:t>titles of publications both in progress and recently published that include CRR subjects</w:t>
      </w:r>
      <w:r w:rsidR="00754110">
        <w:rPr>
          <w:rFonts w:ascii="Calisto MT" w:hAnsi="Calisto MT"/>
          <w:sz w:val="24"/>
          <w:szCs w:val="24"/>
        </w:rPr>
        <w:t xml:space="preserve"> to Registry staff</w:t>
      </w:r>
      <w:r w:rsidR="00D27C8E">
        <w:rPr>
          <w:rFonts w:ascii="Calisto MT" w:hAnsi="Calisto MT"/>
          <w:sz w:val="24"/>
          <w:szCs w:val="24"/>
        </w:rPr>
        <w:t>. It is important that the CRR is cited in any publications that i</w:t>
      </w:r>
      <w:r w:rsidR="00BF2B42">
        <w:rPr>
          <w:rFonts w:ascii="Calisto MT" w:hAnsi="Calisto MT"/>
          <w:sz w:val="24"/>
          <w:szCs w:val="24"/>
        </w:rPr>
        <w:t>nvolve CRR subjects.</w:t>
      </w:r>
    </w:p>
    <w:p w14:paraId="1676720B" w14:textId="77777777" w:rsidR="00D41CED" w:rsidRPr="00F93FEB" w:rsidRDefault="00D41CED" w:rsidP="00FF40BF">
      <w:pPr>
        <w:spacing w:line="200" w:lineRule="atLeast"/>
        <w:rPr>
          <w:rFonts w:ascii="Calisto MT" w:hAnsi="Calisto MT"/>
          <w:sz w:val="24"/>
          <w:szCs w:val="24"/>
        </w:rPr>
      </w:pPr>
    </w:p>
    <w:p w14:paraId="5901BF6D" w14:textId="77777777" w:rsidR="00FF40BF" w:rsidRPr="00F93FEB" w:rsidRDefault="00FF40BF" w:rsidP="00FF40BF">
      <w:pPr>
        <w:spacing w:line="200" w:lineRule="atLeast"/>
        <w:rPr>
          <w:rFonts w:ascii="Calisto MT" w:hAnsi="Calisto MT"/>
          <w:sz w:val="24"/>
          <w:szCs w:val="24"/>
        </w:rPr>
      </w:pPr>
      <w:r w:rsidRPr="00F93FEB">
        <w:rPr>
          <w:rFonts w:ascii="Calisto MT" w:hAnsi="Calisto MT"/>
          <w:sz w:val="24"/>
          <w:szCs w:val="24"/>
        </w:rPr>
        <w:t>This Collabo</w:t>
      </w:r>
      <w:r w:rsidR="00D41CED" w:rsidRPr="00F93FEB">
        <w:rPr>
          <w:rFonts w:ascii="Calisto MT" w:hAnsi="Calisto MT"/>
          <w:sz w:val="24"/>
          <w:szCs w:val="24"/>
        </w:rPr>
        <w:t>ration Agreement will be effective from (</w:t>
      </w:r>
      <w:r w:rsidR="00D41CED" w:rsidRPr="00F93FEB">
        <w:rPr>
          <w:rFonts w:ascii="Calisto MT" w:hAnsi="Calisto MT"/>
          <w:sz w:val="24"/>
          <w:szCs w:val="24"/>
          <w:u w:val="single"/>
        </w:rPr>
        <w:t xml:space="preserve">           date         )</w:t>
      </w:r>
      <w:r w:rsidR="00D41CED" w:rsidRPr="00F93FEB">
        <w:rPr>
          <w:rFonts w:ascii="Calisto MT" w:hAnsi="Calisto MT"/>
          <w:sz w:val="24"/>
          <w:szCs w:val="24"/>
        </w:rPr>
        <w:t xml:space="preserve"> to (</w:t>
      </w:r>
      <w:r w:rsidR="00D41CED" w:rsidRPr="00F93FEB">
        <w:rPr>
          <w:rFonts w:ascii="Calisto MT" w:hAnsi="Calisto MT"/>
          <w:sz w:val="24"/>
          <w:szCs w:val="24"/>
          <w:u w:val="single"/>
        </w:rPr>
        <w:t xml:space="preserve">           date         )</w:t>
      </w:r>
      <w:r w:rsidR="00D41CED" w:rsidRPr="00F93FEB">
        <w:rPr>
          <w:rFonts w:ascii="Calisto MT" w:hAnsi="Calisto MT"/>
          <w:sz w:val="24"/>
          <w:szCs w:val="24"/>
        </w:rPr>
        <w:t xml:space="preserve"> </w:t>
      </w:r>
      <w:r w:rsidRPr="00F93FEB">
        <w:rPr>
          <w:rFonts w:ascii="Calisto MT" w:hAnsi="Calisto MT"/>
          <w:sz w:val="24"/>
          <w:szCs w:val="24"/>
        </w:rPr>
        <w:t>and will be re-evaluated on an annual basis if both parties agree to extend the collaboration past the termination date. The collaboration can be ended at any time if</w:t>
      </w:r>
      <w:r w:rsidR="00D41CED" w:rsidRPr="00F93FEB">
        <w:rPr>
          <w:rFonts w:ascii="Calisto MT" w:hAnsi="Calisto MT"/>
          <w:sz w:val="24"/>
          <w:szCs w:val="24"/>
        </w:rPr>
        <w:t xml:space="preserve"> the conditions of the Agreement are </w:t>
      </w:r>
      <w:r w:rsidR="00E60C4E" w:rsidRPr="00F93FEB">
        <w:rPr>
          <w:rFonts w:ascii="Calisto MT" w:hAnsi="Calisto MT"/>
          <w:sz w:val="24"/>
          <w:szCs w:val="24"/>
        </w:rPr>
        <w:t>not maintained.</w:t>
      </w:r>
    </w:p>
    <w:p w14:paraId="3319919D" w14:textId="77777777" w:rsidR="00FF40BF" w:rsidRPr="00F93FEB" w:rsidRDefault="00FF40BF" w:rsidP="00FF40BF">
      <w:pPr>
        <w:spacing w:after="0" w:line="200" w:lineRule="atLeast"/>
        <w:rPr>
          <w:rFonts w:ascii="Calisto MT" w:hAnsi="Calisto MT"/>
          <w:i/>
          <w:sz w:val="24"/>
          <w:szCs w:val="24"/>
        </w:rPr>
      </w:pPr>
    </w:p>
    <w:p w14:paraId="76F405C7" w14:textId="77777777" w:rsidR="00F629E1" w:rsidRPr="00F93FEB" w:rsidRDefault="00F629E1" w:rsidP="00FF40BF">
      <w:pPr>
        <w:spacing w:after="0" w:line="200" w:lineRule="atLeast"/>
        <w:rPr>
          <w:rFonts w:ascii="Calisto MT" w:hAnsi="Calisto MT"/>
          <w:i/>
          <w:sz w:val="24"/>
          <w:szCs w:val="24"/>
        </w:rPr>
      </w:pPr>
    </w:p>
    <w:p w14:paraId="0A8EAA05" w14:textId="77777777" w:rsidR="00A730AB" w:rsidRPr="00F93FEB" w:rsidRDefault="00A730AB" w:rsidP="00FF40BF">
      <w:pPr>
        <w:spacing w:after="0" w:line="200" w:lineRule="atLeast"/>
        <w:rPr>
          <w:rFonts w:ascii="Calisto MT" w:hAnsi="Calisto MT"/>
          <w:i/>
          <w:sz w:val="24"/>
          <w:szCs w:val="24"/>
        </w:rPr>
      </w:pPr>
    </w:p>
    <w:p w14:paraId="1E1D25B6" w14:textId="77777777" w:rsidR="004A6E2C" w:rsidRPr="00F93FEB" w:rsidRDefault="004A6E2C" w:rsidP="00FF40BF">
      <w:pPr>
        <w:spacing w:after="0" w:line="200" w:lineRule="atLeast"/>
        <w:rPr>
          <w:rFonts w:ascii="Calisto MT" w:hAnsi="Calisto MT"/>
          <w:i/>
          <w:sz w:val="24"/>
          <w:szCs w:val="24"/>
        </w:rPr>
      </w:pPr>
    </w:p>
    <w:p w14:paraId="5F3C6AD1" w14:textId="77777777" w:rsidR="002E5389" w:rsidRPr="00F93FEB" w:rsidRDefault="002E5389" w:rsidP="00FF40BF">
      <w:pPr>
        <w:spacing w:after="0" w:line="200" w:lineRule="atLeast"/>
        <w:rPr>
          <w:rFonts w:ascii="Calisto MT" w:hAnsi="Calisto MT"/>
          <w:i/>
          <w:sz w:val="24"/>
          <w:szCs w:val="24"/>
        </w:rPr>
      </w:pPr>
    </w:p>
    <w:p w14:paraId="2BDABA81" w14:textId="77777777" w:rsidR="00AE434D" w:rsidRPr="00F93FEB" w:rsidRDefault="00AE434D" w:rsidP="00FF40BF">
      <w:pPr>
        <w:spacing w:after="0" w:line="200" w:lineRule="atLeast"/>
        <w:rPr>
          <w:rFonts w:ascii="Calisto MT" w:hAnsi="Calisto MT"/>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0"/>
        <w:gridCol w:w="549"/>
        <w:gridCol w:w="1851"/>
      </w:tblGrid>
      <w:tr w:rsidR="00AE434D" w:rsidRPr="00F93FEB" w14:paraId="4B1517FB" w14:textId="77777777" w:rsidTr="00AE434D">
        <w:tc>
          <w:tcPr>
            <w:tcW w:w="7128" w:type="dxa"/>
            <w:tcBorders>
              <w:bottom w:val="single" w:sz="4" w:space="0" w:color="auto"/>
            </w:tcBorders>
          </w:tcPr>
          <w:p w14:paraId="0131B3E5" w14:textId="77777777" w:rsidR="00AE434D" w:rsidRPr="00F93FEB" w:rsidRDefault="00AE434D" w:rsidP="00FF40BF">
            <w:pPr>
              <w:spacing w:line="200" w:lineRule="atLeast"/>
              <w:rPr>
                <w:rFonts w:ascii="Calisto MT" w:hAnsi="Calisto MT"/>
                <w:i/>
                <w:sz w:val="24"/>
                <w:szCs w:val="24"/>
              </w:rPr>
            </w:pPr>
          </w:p>
        </w:tc>
        <w:tc>
          <w:tcPr>
            <w:tcW w:w="559" w:type="dxa"/>
          </w:tcPr>
          <w:p w14:paraId="6ACF012D" w14:textId="77777777" w:rsidR="00AE434D" w:rsidRPr="00F93FEB" w:rsidRDefault="00AE434D" w:rsidP="00FF40BF">
            <w:pPr>
              <w:spacing w:line="200" w:lineRule="atLeast"/>
              <w:rPr>
                <w:rFonts w:ascii="Calisto MT" w:hAnsi="Calisto MT"/>
                <w:i/>
                <w:sz w:val="24"/>
                <w:szCs w:val="24"/>
              </w:rPr>
            </w:pPr>
          </w:p>
        </w:tc>
        <w:tc>
          <w:tcPr>
            <w:tcW w:w="1889" w:type="dxa"/>
            <w:tcBorders>
              <w:bottom w:val="single" w:sz="4" w:space="0" w:color="auto"/>
            </w:tcBorders>
          </w:tcPr>
          <w:p w14:paraId="226D02E7" w14:textId="77777777" w:rsidR="00AE434D" w:rsidRPr="00F93FEB" w:rsidRDefault="00AE434D" w:rsidP="00FF40BF">
            <w:pPr>
              <w:spacing w:line="200" w:lineRule="atLeast"/>
              <w:rPr>
                <w:rFonts w:ascii="Calisto MT" w:hAnsi="Calisto MT"/>
                <w:i/>
                <w:sz w:val="24"/>
                <w:szCs w:val="24"/>
              </w:rPr>
            </w:pPr>
          </w:p>
        </w:tc>
      </w:tr>
      <w:tr w:rsidR="00AE434D" w:rsidRPr="00F93FEB" w14:paraId="54C5AC26" w14:textId="77777777" w:rsidTr="00AE434D">
        <w:tc>
          <w:tcPr>
            <w:tcW w:w="7128" w:type="dxa"/>
            <w:tcBorders>
              <w:top w:val="single" w:sz="4" w:space="0" w:color="auto"/>
            </w:tcBorders>
          </w:tcPr>
          <w:p w14:paraId="0345DDA4" w14:textId="77777777" w:rsidR="00AE434D" w:rsidRPr="00F93FEB" w:rsidRDefault="008E28E1" w:rsidP="00FF40BF">
            <w:pPr>
              <w:spacing w:line="200" w:lineRule="atLeast"/>
              <w:rPr>
                <w:rFonts w:ascii="Calisto MT" w:hAnsi="Calisto MT"/>
                <w:i/>
                <w:sz w:val="24"/>
                <w:szCs w:val="24"/>
              </w:rPr>
            </w:pPr>
            <w:r w:rsidRPr="00F93FEB">
              <w:rPr>
                <w:rFonts w:ascii="Calisto MT" w:hAnsi="Calisto MT"/>
                <w:i/>
                <w:sz w:val="24"/>
                <w:szCs w:val="24"/>
              </w:rPr>
              <w:t xml:space="preserve">Communication Research Registry Coordinator                                                 </w:t>
            </w:r>
          </w:p>
        </w:tc>
        <w:tc>
          <w:tcPr>
            <w:tcW w:w="559" w:type="dxa"/>
          </w:tcPr>
          <w:p w14:paraId="2A548DCF" w14:textId="77777777" w:rsidR="00AE434D" w:rsidRPr="00F93FEB" w:rsidRDefault="00AE434D" w:rsidP="00FF40BF">
            <w:pPr>
              <w:spacing w:line="200" w:lineRule="atLeast"/>
              <w:rPr>
                <w:rFonts w:ascii="Calisto MT" w:hAnsi="Calisto MT"/>
                <w:i/>
                <w:sz w:val="24"/>
                <w:szCs w:val="24"/>
              </w:rPr>
            </w:pPr>
          </w:p>
        </w:tc>
        <w:tc>
          <w:tcPr>
            <w:tcW w:w="1889" w:type="dxa"/>
            <w:tcBorders>
              <w:top w:val="single" w:sz="4" w:space="0" w:color="auto"/>
            </w:tcBorders>
          </w:tcPr>
          <w:p w14:paraId="08D0FEA5" w14:textId="77777777" w:rsidR="00AE434D" w:rsidRPr="00F93FEB" w:rsidRDefault="00AE434D" w:rsidP="00FF40BF">
            <w:pPr>
              <w:spacing w:line="200" w:lineRule="atLeast"/>
              <w:rPr>
                <w:rFonts w:ascii="Calisto MT" w:hAnsi="Calisto MT"/>
                <w:i/>
                <w:sz w:val="24"/>
                <w:szCs w:val="24"/>
              </w:rPr>
            </w:pPr>
            <w:r w:rsidRPr="00F93FEB">
              <w:rPr>
                <w:rFonts w:ascii="Calisto MT" w:hAnsi="Calisto MT"/>
                <w:i/>
                <w:sz w:val="24"/>
                <w:szCs w:val="24"/>
              </w:rPr>
              <w:t>Date</w:t>
            </w:r>
          </w:p>
        </w:tc>
      </w:tr>
      <w:tr w:rsidR="00AE434D" w:rsidRPr="00F93FEB" w14:paraId="08DA3B44" w14:textId="77777777" w:rsidTr="00AE434D">
        <w:tc>
          <w:tcPr>
            <w:tcW w:w="7128" w:type="dxa"/>
          </w:tcPr>
          <w:p w14:paraId="3E6A0E17" w14:textId="77777777" w:rsidR="00AE434D" w:rsidRPr="00F93FEB" w:rsidRDefault="00AE434D" w:rsidP="00FF40BF">
            <w:pPr>
              <w:spacing w:line="200" w:lineRule="atLeast"/>
              <w:rPr>
                <w:rFonts w:ascii="Calisto MT" w:hAnsi="Calisto MT"/>
                <w:i/>
                <w:sz w:val="24"/>
                <w:szCs w:val="24"/>
              </w:rPr>
            </w:pPr>
          </w:p>
        </w:tc>
        <w:tc>
          <w:tcPr>
            <w:tcW w:w="559" w:type="dxa"/>
          </w:tcPr>
          <w:p w14:paraId="05AB4B7F" w14:textId="77777777" w:rsidR="00AE434D" w:rsidRPr="00F93FEB" w:rsidRDefault="00AE434D" w:rsidP="00FF40BF">
            <w:pPr>
              <w:spacing w:line="200" w:lineRule="atLeast"/>
              <w:rPr>
                <w:rFonts w:ascii="Calisto MT" w:hAnsi="Calisto MT"/>
                <w:i/>
                <w:sz w:val="24"/>
                <w:szCs w:val="24"/>
              </w:rPr>
            </w:pPr>
          </w:p>
        </w:tc>
        <w:tc>
          <w:tcPr>
            <w:tcW w:w="1889" w:type="dxa"/>
          </w:tcPr>
          <w:p w14:paraId="177BF106" w14:textId="77777777" w:rsidR="00AE434D" w:rsidRPr="00F93FEB" w:rsidRDefault="00AE434D" w:rsidP="00FF40BF">
            <w:pPr>
              <w:spacing w:line="200" w:lineRule="atLeast"/>
              <w:rPr>
                <w:rFonts w:ascii="Calisto MT" w:hAnsi="Calisto MT"/>
                <w:i/>
                <w:sz w:val="24"/>
                <w:szCs w:val="24"/>
              </w:rPr>
            </w:pPr>
          </w:p>
        </w:tc>
      </w:tr>
      <w:tr w:rsidR="00AE434D" w:rsidRPr="00F93FEB" w14:paraId="27C2D068" w14:textId="77777777" w:rsidTr="00AE434D">
        <w:tc>
          <w:tcPr>
            <w:tcW w:w="7128" w:type="dxa"/>
          </w:tcPr>
          <w:p w14:paraId="37204924" w14:textId="77777777" w:rsidR="00AE434D" w:rsidRPr="00F93FEB" w:rsidRDefault="00AE434D" w:rsidP="00FF40BF">
            <w:pPr>
              <w:spacing w:line="200" w:lineRule="atLeast"/>
              <w:rPr>
                <w:rFonts w:ascii="Calisto MT" w:hAnsi="Calisto MT"/>
                <w:i/>
                <w:sz w:val="24"/>
                <w:szCs w:val="24"/>
              </w:rPr>
            </w:pPr>
          </w:p>
        </w:tc>
        <w:tc>
          <w:tcPr>
            <w:tcW w:w="559" w:type="dxa"/>
          </w:tcPr>
          <w:p w14:paraId="6CA2AEB6" w14:textId="77777777" w:rsidR="00AE434D" w:rsidRPr="00F93FEB" w:rsidRDefault="00AE434D" w:rsidP="00FF40BF">
            <w:pPr>
              <w:spacing w:line="200" w:lineRule="atLeast"/>
              <w:rPr>
                <w:rFonts w:ascii="Calisto MT" w:hAnsi="Calisto MT"/>
                <w:i/>
                <w:sz w:val="24"/>
                <w:szCs w:val="24"/>
              </w:rPr>
            </w:pPr>
          </w:p>
        </w:tc>
        <w:tc>
          <w:tcPr>
            <w:tcW w:w="1889" w:type="dxa"/>
          </w:tcPr>
          <w:p w14:paraId="381564A5" w14:textId="77777777" w:rsidR="00AE434D" w:rsidRPr="00F93FEB" w:rsidRDefault="00AE434D" w:rsidP="00FF40BF">
            <w:pPr>
              <w:spacing w:line="200" w:lineRule="atLeast"/>
              <w:rPr>
                <w:rFonts w:ascii="Calisto MT" w:hAnsi="Calisto MT"/>
                <w:i/>
                <w:sz w:val="24"/>
                <w:szCs w:val="24"/>
              </w:rPr>
            </w:pPr>
          </w:p>
        </w:tc>
      </w:tr>
      <w:tr w:rsidR="00AE434D" w:rsidRPr="00F93FEB" w14:paraId="0AB165BA" w14:textId="77777777" w:rsidTr="00AE434D">
        <w:tc>
          <w:tcPr>
            <w:tcW w:w="7128" w:type="dxa"/>
          </w:tcPr>
          <w:p w14:paraId="77C1DDAD" w14:textId="77777777" w:rsidR="00AE434D" w:rsidRPr="00F93FEB" w:rsidRDefault="00AE434D" w:rsidP="00FF40BF">
            <w:pPr>
              <w:spacing w:line="200" w:lineRule="atLeast"/>
              <w:rPr>
                <w:rFonts w:ascii="Calisto MT" w:hAnsi="Calisto MT"/>
                <w:i/>
                <w:sz w:val="24"/>
                <w:szCs w:val="24"/>
              </w:rPr>
            </w:pPr>
          </w:p>
        </w:tc>
        <w:tc>
          <w:tcPr>
            <w:tcW w:w="559" w:type="dxa"/>
          </w:tcPr>
          <w:p w14:paraId="63622304" w14:textId="77777777" w:rsidR="00AE434D" w:rsidRPr="00F93FEB" w:rsidRDefault="00AE434D" w:rsidP="00FF40BF">
            <w:pPr>
              <w:spacing w:line="200" w:lineRule="atLeast"/>
              <w:rPr>
                <w:rFonts w:ascii="Calisto MT" w:hAnsi="Calisto MT"/>
                <w:i/>
                <w:sz w:val="24"/>
                <w:szCs w:val="24"/>
              </w:rPr>
            </w:pPr>
          </w:p>
        </w:tc>
        <w:tc>
          <w:tcPr>
            <w:tcW w:w="1889" w:type="dxa"/>
          </w:tcPr>
          <w:p w14:paraId="46E64351" w14:textId="77777777" w:rsidR="00AE434D" w:rsidRPr="00F93FEB" w:rsidRDefault="00AE434D" w:rsidP="00FF40BF">
            <w:pPr>
              <w:spacing w:line="200" w:lineRule="atLeast"/>
              <w:rPr>
                <w:rFonts w:ascii="Calisto MT" w:hAnsi="Calisto MT"/>
                <w:i/>
                <w:sz w:val="24"/>
                <w:szCs w:val="24"/>
              </w:rPr>
            </w:pPr>
          </w:p>
        </w:tc>
      </w:tr>
      <w:tr w:rsidR="00AE434D" w:rsidRPr="00F93FEB" w14:paraId="46E57B30" w14:textId="77777777" w:rsidTr="00AE434D">
        <w:tc>
          <w:tcPr>
            <w:tcW w:w="7128" w:type="dxa"/>
            <w:tcBorders>
              <w:bottom w:val="single" w:sz="4" w:space="0" w:color="auto"/>
            </w:tcBorders>
          </w:tcPr>
          <w:p w14:paraId="5298483E" w14:textId="77777777" w:rsidR="00AE434D" w:rsidRPr="00F93FEB" w:rsidRDefault="00AE434D" w:rsidP="00FF40BF">
            <w:pPr>
              <w:spacing w:line="200" w:lineRule="atLeast"/>
              <w:rPr>
                <w:rFonts w:ascii="Calisto MT" w:hAnsi="Calisto MT"/>
                <w:i/>
                <w:sz w:val="24"/>
                <w:szCs w:val="24"/>
              </w:rPr>
            </w:pPr>
          </w:p>
        </w:tc>
        <w:tc>
          <w:tcPr>
            <w:tcW w:w="559" w:type="dxa"/>
          </w:tcPr>
          <w:p w14:paraId="37184ACA" w14:textId="77777777" w:rsidR="00AE434D" w:rsidRPr="00F93FEB" w:rsidRDefault="00AE434D" w:rsidP="00FF40BF">
            <w:pPr>
              <w:spacing w:line="200" w:lineRule="atLeast"/>
              <w:rPr>
                <w:rFonts w:ascii="Calisto MT" w:hAnsi="Calisto MT"/>
                <w:i/>
                <w:sz w:val="24"/>
                <w:szCs w:val="24"/>
              </w:rPr>
            </w:pPr>
          </w:p>
        </w:tc>
        <w:tc>
          <w:tcPr>
            <w:tcW w:w="1889" w:type="dxa"/>
            <w:tcBorders>
              <w:bottom w:val="single" w:sz="4" w:space="0" w:color="auto"/>
            </w:tcBorders>
          </w:tcPr>
          <w:p w14:paraId="39FA002C" w14:textId="77777777" w:rsidR="00AE434D" w:rsidRPr="00F93FEB" w:rsidRDefault="00AE434D" w:rsidP="00FF40BF">
            <w:pPr>
              <w:spacing w:line="200" w:lineRule="atLeast"/>
              <w:rPr>
                <w:rFonts w:ascii="Calisto MT" w:hAnsi="Calisto MT"/>
                <w:i/>
                <w:sz w:val="24"/>
                <w:szCs w:val="24"/>
              </w:rPr>
            </w:pPr>
          </w:p>
        </w:tc>
      </w:tr>
      <w:tr w:rsidR="00AE434D" w:rsidRPr="00F93FEB" w14:paraId="7AE109D2" w14:textId="77777777" w:rsidTr="00AE434D">
        <w:tc>
          <w:tcPr>
            <w:tcW w:w="7128" w:type="dxa"/>
            <w:tcBorders>
              <w:top w:val="single" w:sz="4" w:space="0" w:color="auto"/>
            </w:tcBorders>
          </w:tcPr>
          <w:p w14:paraId="6CB3CD28" w14:textId="07EEF4F2" w:rsidR="00AE434D" w:rsidRPr="00F93FEB" w:rsidRDefault="00AE434D" w:rsidP="00FF40BF">
            <w:pPr>
              <w:spacing w:line="200" w:lineRule="atLeast"/>
              <w:rPr>
                <w:rFonts w:ascii="Calisto MT" w:hAnsi="Calisto MT"/>
                <w:i/>
                <w:sz w:val="24"/>
                <w:szCs w:val="24"/>
              </w:rPr>
            </w:pPr>
            <w:r w:rsidRPr="00F93FEB">
              <w:rPr>
                <w:rFonts w:ascii="Calisto MT" w:hAnsi="Calisto MT"/>
                <w:i/>
                <w:sz w:val="24"/>
                <w:szCs w:val="24"/>
              </w:rPr>
              <w:t>Faculty Member Name</w:t>
            </w:r>
            <w:r w:rsidR="007B49D8" w:rsidRPr="00F93FEB">
              <w:rPr>
                <w:rFonts w:ascii="Calisto MT" w:hAnsi="Calisto MT"/>
                <w:i/>
                <w:sz w:val="24"/>
                <w:szCs w:val="24"/>
              </w:rPr>
              <w:t>; Lab name</w:t>
            </w:r>
          </w:p>
        </w:tc>
        <w:tc>
          <w:tcPr>
            <w:tcW w:w="559" w:type="dxa"/>
          </w:tcPr>
          <w:p w14:paraId="48D266E0" w14:textId="77777777" w:rsidR="00AE434D" w:rsidRPr="00F93FEB" w:rsidRDefault="00AE434D" w:rsidP="00FF40BF">
            <w:pPr>
              <w:spacing w:line="200" w:lineRule="atLeast"/>
              <w:rPr>
                <w:rFonts w:ascii="Calisto MT" w:hAnsi="Calisto MT"/>
                <w:i/>
                <w:sz w:val="24"/>
                <w:szCs w:val="24"/>
              </w:rPr>
            </w:pPr>
          </w:p>
        </w:tc>
        <w:tc>
          <w:tcPr>
            <w:tcW w:w="1889" w:type="dxa"/>
            <w:tcBorders>
              <w:top w:val="single" w:sz="4" w:space="0" w:color="auto"/>
            </w:tcBorders>
          </w:tcPr>
          <w:p w14:paraId="4AC17637" w14:textId="77777777" w:rsidR="00AE434D" w:rsidRPr="00F93FEB" w:rsidRDefault="00AE434D" w:rsidP="00FF40BF">
            <w:pPr>
              <w:spacing w:line="200" w:lineRule="atLeast"/>
              <w:rPr>
                <w:rFonts w:ascii="Calisto MT" w:hAnsi="Calisto MT"/>
                <w:i/>
                <w:sz w:val="24"/>
                <w:szCs w:val="24"/>
              </w:rPr>
            </w:pPr>
            <w:r w:rsidRPr="00F93FEB">
              <w:rPr>
                <w:rFonts w:ascii="Calisto MT" w:hAnsi="Calisto MT"/>
                <w:i/>
                <w:sz w:val="24"/>
                <w:szCs w:val="24"/>
              </w:rPr>
              <w:t>Date</w:t>
            </w:r>
          </w:p>
        </w:tc>
      </w:tr>
      <w:tr w:rsidR="00AE434D" w:rsidRPr="00F93FEB" w14:paraId="202B868F" w14:textId="77777777" w:rsidTr="00AE434D">
        <w:tc>
          <w:tcPr>
            <w:tcW w:w="7128" w:type="dxa"/>
          </w:tcPr>
          <w:p w14:paraId="2642C86F" w14:textId="30D8DE5F" w:rsidR="00AE434D" w:rsidRPr="00F93FEB" w:rsidRDefault="00AE434D" w:rsidP="00FF40BF">
            <w:pPr>
              <w:spacing w:line="200" w:lineRule="atLeast"/>
              <w:rPr>
                <w:rFonts w:ascii="Calisto MT" w:hAnsi="Calisto MT"/>
                <w:i/>
                <w:sz w:val="24"/>
                <w:szCs w:val="24"/>
              </w:rPr>
            </w:pPr>
          </w:p>
        </w:tc>
        <w:tc>
          <w:tcPr>
            <w:tcW w:w="559" w:type="dxa"/>
          </w:tcPr>
          <w:p w14:paraId="6B1009A3" w14:textId="77777777" w:rsidR="00AE434D" w:rsidRPr="00F93FEB" w:rsidRDefault="00AE434D" w:rsidP="00FF40BF">
            <w:pPr>
              <w:spacing w:line="200" w:lineRule="atLeast"/>
              <w:rPr>
                <w:rFonts w:ascii="Calisto MT" w:hAnsi="Calisto MT"/>
                <w:i/>
                <w:sz w:val="24"/>
                <w:szCs w:val="24"/>
              </w:rPr>
            </w:pPr>
          </w:p>
        </w:tc>
        <w:tc>
          <w:tcPr>
            <w:tcW w:w="1889" w:type="dxa"/>
          </w:tcPr>
          <w:p w14:paraId="614E9EB6" w14:textId="77777777" w:rsidR="00AE434D" w:rsidRPr="00F93FEB" w:rsidRDefault="00AE434D" w:rsidP="00FF40BF">
            <w:pPr>
              <w:spacing w:line="200" w:lineRule="atLeast"/>
              <w:rPr>
                <w:rFonts w:ascii="Calisto MT" w:hAnsi="Calisto MT"/>
                <w:i/>
                <w:sz w:val="24"/>
                <w:szCs w:val="24"/>
              </w:rPr>
            </w:pPr>
          </w:p>
        </w:tc>
      </w:tr>
      <w:tr w:rsidR="00AE434D" w:rsidRPr="00F93FEB" w14:paraId="4CE8F9AB" w14:textId="77777777" w:rsidTr="00AE434D">
        <w:tc>
          <w:tcPr>
            <w:tcW w:w="7128" w:type="dxa"/>
          </w:tcPr>
          <w:p w14:paraId="40D5D8A4" w14:textId="77777777" w:rsidR="00AE434D" w:rsidRPr="00F93FEB" w:rsidRDefault="00AE434D" w:rsidP="00FF40BF">
            <w:pPr>
              <w:spacing w:line="200" w:lineRule="atLeast"/>
              <w:rPr>
                <w:rFonts w:ascii="Calisto MT" w:hAnsi="Calisto MT"/>
                <w:i/>
                <w:sz w:val="24"/>
                <w:szCs w:val="24"/>
              </w:rPr>
            </w:pPr>
          </w:p>
        </w:tc>
        <w:tc>
          <w:tcPr>
            <w:tcW w:w="559" w:type="dxa"/>
          </w:tcPr>
          <w:p w14:paraId="66E4EA5C" w14:textId="77777777" w:rsidR="00AE434D" w:rsidRPr="00F93FEB" w:rsidRDefault="00AE434D" w:rsidP="00FF40BF">
            <w:pPr>
              <w:spacing w:line="200" w:lineRule="atLeast"/>
              <w:rPr>
                <w:rFonts w:ascii="Calisto MT" w:hAnsi="Calisto MT"/>
                <w:i/>
                <w:sz w:val="24"/>
                <w:szCs w:val="24"/>
              </w:rPr>
            </w:pPr>
          </w:p>
        </w:tc>
        <w:tc>
          <w:tcPr>
            <w:tcW w:w="1889" w:type="dxa"/>
          </w:tcPr>
          <w:p w14:paraId="76FFC301" w14:textId="77777777" w:rsidR="00AE434D" w:rsidRPr="00F93FEB" w:rsidRDefault="00AE434D" w:rsidP="00FF40BF">
            <w:pPr>
              <w:spacing w:line="200" w:lineRule="atLeast"/>
              <w:rPr>
                <w:rFonts w:ascii="Calisto MT" w:hAnsi="Calisto MT"/>
                <w:i/>
                <w:sz w:val="24"/>
                <w:szCs w:val="24"/>
              </w:rPr>
            </w:pPr>
          </w:p>
        </w:tc>
      </w:tr>
    </w:tbl>
    <w:p w14:paraId="20BEFC26" w14:textId="77777777" w:rsidR="00AE434D" w:rsidRPr="00F93FEB" w:rsidRDefault="00AE434D" w:rsidP="00FF40BF">
      <w:pPr>
        <w:spacing w:after="0" w:line="200" w:lineRule="atLeast"/>
        <w:rPr>
          <w:rFonts w:ascii="Calisto MT" w:hAnsi="Calisto MT"/>
          <w:i/>
          <w:sz w:val="24"/>
          <w:szCs w:val="24"/>
        </w:rPr>
      </w:pPr>
    </w:p>
    <w:sectPr w:rsidR="00AE434D" w:rsidRPr="00F93FEB" w:rsidSect="008F7D6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0E9C1" w14:textId="77777777" w:rsidR="00757181" w:rsidRDefault="00757181" w:rsidP="00E464A2">
      <w:pPr>
        <w:spacing w:after="0" w:line="240" w:lineRule="auto"/>
      </w:pPr>
      <w:r>
        <w:separator/>
      </w:r>
    </w:p>
  </w:endnote>
  <w:endnote w:type="continuationSeparator" w:id="0">
    <w:p w14:paraId="5EB9F0C8" w14:textId="77777777" w:rsidR="00757181" w:rsidRDefault="00757181" w:rsidP="00E46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F2814" w14:textId="77777777" w:rsidR="00757181" w:rsidRDefault="00757181" w:rsidP="00E464A2">
      <w:pPr>
        <w:spacing w:after="0" w:line="240" w:lineRule="auto"/>
      </w:pPr>
      <w:r>
        <w:separator/>
      </w:r>
    </w:p>
  </w:footnote>
  <w:footnote w:type="continuationSeparator" w:id="0">
    <w:p w14:paraId="6BF678BE" w14:textId="77777777" w:rsidR="00757181" w:rsidRDefault="00757181" w:rsidP="00E464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690C8" w14:textId="77777777" w:rsidR="008F7D6B" w:rsidRDefault="008F7D6B" w:rsidP="00E464A2">
    <w:pPr>
      <w:pStyle w:val="Header"/>
      <w:jc w:val="center"/>
    </w:pPr>
    <w:r>
      <w:rPr>
        <w:noProof/>
      </w:rPr>
      <w:drawing>
        <wp:inline distT="0" distB="0" distL="0" distR="0" wp14:anchorId="1811F6E3" wp14:editId="04391977">
          <wp:extent cx="3038475" cy="6858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3054999" cy="689530"/>
                  </a:xfrm>
                  <a:prstGeom prst="rect">
                    <a:avLst/>
                  </a:prstGeom>
                </pic:spPr>
              </pic:pic>
            </a:graphicData>
          </a:graphic>
        </wp:inline>
      </w:drawing>
    </w:r>
  </w:p>
  <w:p w14:paraId="6A6D487B" w14:textId="77777777" w:rsidR="008F7D6B" w:rsidRDefault="008F7D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640D5"/>
    <w:multiLevelType w:val="hybridMultilevel"/>
    <w:tmpl w:val="E79A93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3E6859"/>
    <w:multiLevelType w:val="hybridMultilevel"/>
    <w:tmpl w:val="90E650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9946EAE">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FB5FA5"/>
    <w:multiLevelType w:val="multilevel"/>
    <w:tmpl w:val="BB264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AA393A"/>
    <w:multiLevelType w:val="hybridMultilevel"/>
    <w:tmpl w:val="5F942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8B648F"/>
    <w:multiLevelType w:val="hybridMultilevel"/>
    <w:tmpl w:val="E244D95A"/>
    <w:lvl w:ilvl="0" w:tplc="82A6832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F978D5"/>
    <w:multiLevelType w:val="hybridMultilevel"/>
    <w:tmpl w:val="CD4EC9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BD1EFE"/>
    <w:multiLevelType w:val="hybridMultilevel"/>
    <w:tmpl w:val="986E2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4E9"/>
    <w:rsid w:val="0004132C"/>
    <w:rsid w:val="000E3E0A"/>
    <w:rsid w:val="00133D11"/>
    <w:rsid w:val="00155283"/>
    <w:rsid w:val="001E06AB"/>
    <w:rsid w:val="001E7372"/>
    <w:rsid w:val="001F2C86"/>
    <w:rsid w:val="001F7B53"/>
    <w:rsid w:val="00205DDE"/>
    <w:rsid w:val="00225C33"/>
    <w:rsid w:val="0025591C"/>
    <w:rsid w:val="002E5389"/>
    <w:rsid w:val="0038234A"/>
    <w:rsid w:val="00386C89"/>
    <w:rsid w:val="003871A6"/>
    <w:rsid w:val="003A33E6"/>
    <w:rsid w:val="003A53C8"/>
    <w:rsid w:val="003A56BF"/>
    <w:rsid w:val="003C3F70"/>
    <w:rsid w:val="003E3D74"/>
    <w:rsid w:val="003E68B3"/>
    <w:rsid w:val="00462E0C"/>
    <w:rsid w:val="00475741"/>
    <w:rsid w:val="004924E7"/>
    <w:rsid w:val="004A6E2C"/>
    <w:rsid w:val="004C6EED"/>
    <w:rsid w:val="004D13FE"/>
    <w:rsid w:val="00526832"/>
    <w:rsid w:val="005761A1"/>
    <w:rsid w:val="005B1417"/>
    <w:rsid w:val="005D11BC"/>
    <w:rsid w:val="005D64E0"/>
    <w:rsid w:val="005E1DD6"/>
    <w:rsid w:val="006314E9"/>
    <w:rsid w:val="00642A80"/>
    <w:rsid w:val="006A4775"/>
    <w:rsid w:val="006C3E06"/>
    <w:rsid w:val="006F1D4D"/>
    <w:rsid w:val="007059C9"/>
    <w:rsid w:val="00753B07"/>
    <w:rsid w:val="00754110"/>
    <w:rsid w:val="00757181"/>
    <w:rsid w:val="007A0461"/>
    <w:rsid w:val="007B49D8"/>
    <w:rsid w:val="007F591A"/>
    <w:rsid w:val="007F7B6A"/>
    <w:rsid w:val="00804433"/>
    <w:rsid w:val="00811049"/>
    <w:rsid w:val="00832FBD"/>
    <w:rsid w:val="00833A6D"/>
    <w:rsid w:val="00896C16"/>
    <w:rsid w:val="008E28E1"/>
    <w:rsid w:val="008F260A"/>
    <w:rsid w:val="008F7D6B"/>
    <w:rsid w:val="009F2156"/>
    <w:rsid w:val="00A730AB"/>
    <w:rsid w:val="00AD299B"/>
    <w:rsid w:val="00AE434D"/>
    <w:rsid w:val="00B04DD0"/>
    <w:rsid w:val="00B529D6"/>
    <w:rsid w:val="00BA744C"/>
    <w:rsid w:val="00BC0A62"/>
    <w:rsid w:val="00BC2B90"/>
    <w:rsid w:val="00BF2B42"/>
    <w:rsid w:val="00C02179"/>
    <w:rsid w:val="00C1398D"/>
    <w:rsid w:val="00C41014"/>
    <w:rsid w:val="00C8453E"/>
    <w:rsid w:val="00D2091F"/>
    <w:rsid w:val="00D27C8E"/>
    <w:rsid w:val="00D41CED"/>
    <w:rsid w:val="00D73AFE"/>
    <w:rsid w:val="00DD2739"/>
    <w:rsid w:val="00DE0BD2"/>
    <w:rsid w:val="00DF27DD"/>
    <w:rsid w:val="00DF62C5"/>
    <w:rsid w:val="00E24AAC"/>
    <w:rsid w:val="00E464A2"/>
    <w:rsid w:val="00E60C4E"/>
    <w:rsid w:val="00EC7B02"/>
    <w:rsid w:val="00EE0BFA"/>
    <w:rsid w:val="00F21B58"/>
    <w:rsid w:val="00F629E1"/>
    <w:rsid w:val="00F93FEB"/>
    <w:rsid w:val="00FF40BF"/>
    <w:rsid w:val="00FF7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9624F6"/>
  <w15:docId w15:val="{CEF17333-5FDB-40C1-AD0A-CE00FCA09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40B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0BF"/>
    <w:pPr>
      <w:ind w:left="720"/>
      <w:contextualSpacing/>
    </w:pPr>
  </w:style>
  <w:style w:type="table" w:styleId="TableGrid">
    <w:name w:val="Table Grid"/>
    <w:basedOn w:val="TableNormal"/>
    <w:uiPriority w:val="59"/>
    <w:rsid w:val="00AE4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64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4A2"/>
    <w:rPr>
      <w:rFonts w:ascii="Calibri" w:eastAsia="Calibri" w:hAnsi="Calibri" w:cs="Times New Roman"/>
    </w:rPr>
  </w:style>
  <w:style w:type="paragraph" w:styleId="Footer">
    <w:name w:val="footer"/>
    <w:basedOn w:val="Normal"/>
    <w:link w:val="FooterChar"/>
    <w:uiPriority w:val="99"/>
    <w:unhideWhenUsed/>
    <w:rsid w:val="00E464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4A2"/>
    <w:rPr>
      <w:rFonts w:ascii="Calibri" w:eastAsia="Calibri" w:hAnsi="Calibri" w:cs="Times New Roman"/>
    </w:rPr>
  </w:style>
  <w:style w:type="paragraph" w:styleId="BalloonText">
    <w:name w:val="Balloon Text"/>
    <w:basedOn w:val="Normal"/>
    <w:link w:val="BalloonTextChar"/>
    <w:uiPriority w:val="99"/>
    <w:semiHidden/>
    <w:unhideWhenUsed/>
    <w:rsid w:val="00E46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4A2"/>
    <w:rPr>
      <w:rFonts w:ascii="Tahoma" w:eastAsia="Calibri" w:hAnsi="Tahoma" w:cs="Tahoma"/>
      <w:sz w:val="16"/>
      <w:szCs w:val="16"/>
    </w:rPr>
  </w:style>
  <w:style w:type="character" w:styleId="CommentReference">
    <w:name w:val="annotation reference"/>
    <w:basedOn w:val="DefaultParagraphFont"/>
    <w:uiPriority w:val="99"/>
    <w:semiHidden/>
    <w:unhideWhenUsed/>
    <w:rsid w:val="008F7D6B"/>
    <w:rPr>
      <w:sz w:val="18"/>
      <w:szCs w:val="18"/>
    </w:rPr>
  </w:style>
  <w:style w:type="paragraph" w:styleId="CommentText">
    <w:name w:val="annotation text"/>
    <w:basedOn w:val="Normal"/>
    <w:link w:val="CommentTextChar"/>
    <w:uiPriority w:val="99"/>
    <w:semiHidden/>
    <w:unhideWhenUsed/>
    <w:rsid w:val="008F7D6B"/>
    <w:pPr>
      <w:spacing w:line="240" w:lineRule="auto"/>
    </w:pPr>
    <w:rPr>
      <w:sz w:val="24"/>
      <w:szCs w:val="24"/>
    </w:rPr>
  </w:style>
  <w:style w:type="character" w:customStyle="1" w:styleId="CommentTextChar">
    <w:name w:val="Comment Text Char"/>
    <w:basedOn w:val="DefaultParagraphFont"/>
    <w:link w:val="CommentText"/>
    <w:uiPriority w:val="99"/>
    <w:semiHidden/>
    <w:rsid w:val="008F7D6B"/>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8F7D6B"/>
    <w:rPr>
      <w:b/>
      <w:bCs/>
      <w:sz w:val="20"/>
      <w:szCs w:val="20"/>
    </w:rPr>
  </w:style>
  <w:style w:type="character" w:customStyle="1" w:styleId="CommentSubjectChar">
    <w:name w:val="Comment Subject Char"/>
    <w:basedOn w:val="CommentTextChar"/>
    <w:link w:val="CommentSubject"/>
    <w:uiPriority w:val="99"/>
    <w:semiHidden/>
    <w:rsid w:val="008F7D6B"/>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7975849">
      <w:bodyDiv w:val="1"/>
      <w:marLeft w:val="0"/>
      <w:marRight w:val="0"/>
      <w:marTop w:val="0"/>
      <w:marBottom w:val="0"/>
      <w:divBdr>
        <w:top w:val="none" w:sz="0" w:space="0" w:color="auto"/>
        <w:left w:val="none" w:sz="0" w:space="0" w:color="auto"/>
        <w:bottom w:val="none" w:sz="0" w:space="0" w:color="auto"/>
        <w:right w:val="none" w:sz="0" w:space="0" w:color="auto"/>
      </w:divBdr>
      <w:divsChild>
        <w:div w:id="1034693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2</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Erin McGroarty-Torres</dc:creator>
  <cp:lastModifiedBy>Stephanie Marie Crawford</cp:lastModifiedBy>
  <cp:revision>6</cp:revision>
  <dcterms:created xsi:type="dcterms:W3CDTF">2015-08-12T20:18:00Z</dcterms:created>
  <dcterms:modified xsi:type="dcterms:W3CDTF">2017-12-19T16:06:00Z</dcterms:modified>
</cp:coreProperties>
</file>